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B" w:rsidRPr="006B5CCB" w:rsidRDefault="006B5CCB" w:rsidP="006B5CCB">
      <w:pPr>
        <w:ind w:firstLine="720"/>
        <w:jc w:val="both"/>
        <w:rPr>
          <w:b/>
          <w:sz w:val="24"/>
        </w:rPr>
      </w:pPr>
      <w:r w:rsidRPr="006B5CCB">
        <w:rPr>
          <w:b/>
          <w:sz w:val="24"/>
        </w:rPr>
        <w:t xml:space="preserve">                         Изменения и дополнения  в законе о миграционном учете ИГ.</w:t>
      </w:r>
    </w:p>
    <w:p w:rsidR="006B5CCB" w:rsidRDefault="006B5CCB" w:rsidP="006B5CCB">
      <w:pPr>
        <w:ind w:firstLine="720"/>
        <w:jc w:val="both"/>
        <w:rPr>
          <w:sz w:val="24"/>
        </w:rPr>
      </w:pPr>
    </w:p>
    <w:p w:rsidR="006B5CCB" w:rsidRDefault="006B5CCB" w:rsidP="006B5CCB">
      <w:pPr>
        <w:ind w:firstLine="720"/>
        <w:jc w:val="both"/>
        <w:rPr>
          <w:sz w:val="24"/>
        </w:rPr>
      </w:pPr>
      <w:r>
        <w:rPr>
          <w:sz w:val="24"/>
        </w:rPr>
        <w:t>Постановлением Правительства Российской Федерации от 07.03.2019года №246 внесены изменения в Правила осуществления миграционного учета иностранных граждан и ЛБГ в Российской 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утвержденные постановлением Правительства Российской Федерации от 15.01.2007года №9 «О порядке осуществления миграционного учета иностранных граждан и ЛБГ в  Российской Федерации ».</w:t>
      </w:r>
    </w:p>
    <w:p w:rsidR="006B5CCB" w:rsidRDefault="006B5CCB" w:rsidP="006B5CCB">
      <w:pPr>
        <w:ind w:firstLine="720"/>
        <w:jc w:val="both"/>
        <w:rPr>
          <w:sz w:val="24"/>
        </w:rPr>
      </w:pPr>
      <w:r>
        <w:rPr>
          <w:sz w:val="24"/>
        </w:rPr>
        <w:t xml:space="preserve">С 20.03.2019 Постановлением введено требование </w:t>
      </w:r>
      <w:proofErr w:type="gramStart"/>
      <w:r>
        <w:rPr>
          <w:sz w:val="24"/>
        </w:rPr>
        <w:t>о предоставлением принимающей стороной при постановки на миграционный учет иностранных граждан по месту пребывания уведомления о прибытии</w:t>
      </w:r>
      <w:proofErr w:type="gramEnd"/>
      <w:r>
        <w:rPr>
          <w:sz w:val="24"/>
        </w:rPr>
        <w:t>, с приложением следующих документов;</w:t>
      </w:r>
    </w:p>
    <w:p w:rsidR="006B5CCB" w:rsidRDefault="006B5CCB" w:rsidP="006B5CCB">
      <w:pPr>
        <w:ind w:firstLine="720"/>
        <w:jc w:val="both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опии всех страниц документа, удостоверяющего личность иностранных гражданина, которые содержат информацию о данном иностранном граждане или не имеют отметки о пересечении государственной границы Российской Федерации либо иного иностранного государства.</w:t>
      </w:r>
    </w:p>
    <w:p w:rsidR="006B5CCB" w:rsidRDefault="006B5CCB" w:rsidP="006B5CCB">
      <w:pPr>
        <w:ind w:firstLine="720"/>
        <w:jc w:val="both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опию миграционной карты иностранного гражданина (за исключением случаем освобождением иностранного гражданина от обязанности по заполнению миграционной карты в соответствии с международным договором Российской Федерации .</w:t>
      </w:r>
    </w:p>
    <w:p w:rsidR="006B5CCB" w:rsidRDefault="006B5CCB" w:rsidP="006B5CCB">
      <w:pPr>
        <w:ind w:firstLine="720"/>
        <w:jc w:val="both"/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 xml:space="preserve">опию документа , подтверждающего право пользования  </w:t>
      </w:r>
    </w:p>
    <w:p w:rsidR="006B5CCB" w:rsidRDefault="006B5CCB" w:rsidP="006B5CCB">
      <w:pPr>
        <w:ind w:firstLine="720"/>
        <w:jc w:val="both"/>
        <w:rPr>
          <w:sz w:val="24"/>
        </w:rPr>
      </w:pPr>
      <w:r>
        <w:rPr>
          <w:sz w:val="24"/>
        </w:rPr>
        <w:t>-члена Евразийского экономического союза и членов его семьи, предоставляемому (направляемому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 xml:space="preserve"> территориальный орган Министерства внутренних дел Российской Федерации , помимо выше указанных документов прилагает;</w:t>
      </w:r>
    </w:p>
    <w:p w:rsidR="006B5CCB" w:rsidRDefault="006B5CCB" w:rsidP="006B5CCB">
      <w:pPr>
        <w:ind w:firstLine="720"/>
        <w:jc w:val="both"/>
        <w:rPr>
          <w:sz w:val="24"/>
        </w:rPr>
      </w:pPr>
      <w:r>
        <w:rPr>
          <w:sz w:val="24"/>
        </w:rPr>
        <w:t>-копию трудового или гражданско-правого договора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заключенного трудового договора государства- члена Евразийского экономического союза с работодателем или заказчиком работ (услуг)на территории Российской Федерации.</w:t>
      </w:r>
    </w:p>
    <w:p w:rsidR="006B5CCB" w:rsidRDefault="006B5CCB" w:rsidP="006B5CCB">
      <w:pPr>
        <w:ind w:firstLine="720"/>
        <w:jc w:val="both"/>
        <w:rPr>
          <w:sz w:val="24"/>
        </w:rPr>
      </w:pPr>
      <w:r>
        <w:rPr>
          <w:sz w:val="24"/>
        </w:rPr>
        <w:t>Уведомление об убытии иностранного гражданина из места пребывания может предоставляться принимающей стороной как в территориальный орган МВД, непосредственно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так и через МФЦ  либо направляется почтовым отправлением.</w:t>
      </w:r>
    </w:p>
    <w:p w:rsidR="006B5CCB" w:rsidRDefault="006B5CCB" w:rsidP="006B5CCB">
      <w:pPr>
        <w:ind w:firstLine="720"/>
        <w:jc w:val="both"/>
      </w:pPr>
      <w:r>
        <w:rPr>
          <w:sz w:val="24"/>
        </w:rPr>
        <w:t>При измени сведений об иностранном гражданине, предусмотренных пунктами 1-9 и 12 1 статьи 9 ФЗ , принимающая сторона  или в случаях, предусмотренных частями 3, 3.1. и 4 статьи 22 ФЗ , иностранный гражданин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3 рабочих дней сообщает об этом  непосредственно либо в территориальный орган МВД , либо через МФЦ.(за исключением случаев  предусмотренных частями 3 и 4 статьи 22 ФЗ), </w:t>
      </w:r>
      <w:r>
        <w:t>ПРЕДСТАВИВ ПИСМЕННОЕ ЗАЯВЛЕНИЕ В ПРОИЗВОЛЬНОЙ ФОРМЕ С ПРИЛОЖЕНИЕМ К НЕМУ ЗАПОЛНЕННОГО БЛАНКА УВЕДОМЛЕНИЯ  О ПРИБЫТИИ И КОПИИЙ НЕОБХОДИМЫХ ДОКУМЕНТОВ.</w:t>
      </w:r>
    </w:p>
    <w:p w:rsidR="006B5CCB" w:rsidRPr="006B5CCB" w:rsidRDefault="006B5CCB" w:rsidP="006B5CCB">
      <w:pPr>
        <w:ind w:firstLine="720"/>
        <w:jc w:val="both"/>
        <w:rPr>
          <w:b/>
          <w:sz w:val="24"/>
        </w:rPr>
      </w:pPr>
      <w:r w:rsidRPr="006B5CCB">
        <w:rPr>
          <w:b/>
          <w:sz w:val="24"/>
        </w:rPr>
        <w:t xml:space="preserve">Миграционный пункт </w:t>
      </w:r>
      <w:proofErr w:type="spellStart"/>
      <w:r w:rsidRPr="006B5CCB">
        <w:rPr>
          <w:b/>
          <w:sz w:val="24"/>
        </w:rPr>
        <w:t>Гальбштадт</w:t>
      </w:r>
      <w:proofErr w:type="spellEnd"/>
      <w:proofErr w:type="gramStart"/>
      <w:r w:rsidRPr="006B5CCB">
        <w:rPr>
          <w:b/>
          <w:sz w:val="24"/>
        </w:rPr>
        <w:t xml:space="preserve"> ,</w:t>
      </w:r>
      <w:proofErr w:type="gramEnd"/>
      <w:r w:rsidRPr="006B5CCB">
        <w:rPr>
          <w:b/>
          <w:sz w:val="24"/>
        </w:rPr>
        <w:t xml:space="preserve"> ул. Менделеева, 42, тел.22239, 22418.</w:t>
      </w:r>
    </w:p>
    <w:p w:rsidR="00513E7B" w:rsidRPr="006B5CCB" w:rsidRDefault="00513E7B">
      <w:pPr>
        <w:rPr>
          <w:b/>
        </w:rPr>
      </w:pPr>
    </w:p>
    <w:sectPr w:rsidR="00513E7B" w:rsidRPr="006B5CCB" w:rsidSect="0051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CCB"/>
    <w:rsid w:val="00513E7B"/>
    <w:rsid w:val="006B5CCB"/>
    <w:rsid w:val="00D8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>MultiDVD Team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</dc:creator>
  <cp:keywords/>
  <dc:description/>
  <cp:lastModifiedBy>Дубровская</cp:lastModifiedBy>
  <cp:revision>3</cp:revision>
  <dcterms:created xsi:type="dcterms:W3CDTF">2019-03-21T03:02:00Z</dcterms:created>
  <dcterms:modified xsi:type="dcterms:W3CDTF">2019-03-21T03:04:00Z</dcterms:modified>
</cp:coreProperties>
</file>