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9A" w:rsidRPr="00964947" w:rsidRDefault="009A479A" w:rsidP="009649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64947">
        <w:rPr>
          <w:rFonts w:ascii="Times New Roman" w:hAnsi="Times New Roman"/>
          <w:sz w:val="28"/>
          <w:szCs w:val="28"/>
        </w:rPr>
        <w:t xml:space="preserve">Информация  </w:t>
      </w:r>
    </w:p>
    <w:p w:rsidR="009A479A" w:rsidRPr="00964947" w:rsidRDefault="009A479A" w:rsidP="009649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64947">
        <w:rPr>
          <w:rFonts w:ascii="Times New Roman" w:hAnsi="Times New Roman"/>
          <w:sz w:val="28"/>
          <w:szCs w:val="28"/>
        </w:rPr>
        <w:t xml:space="preserve">об исполнении бюджета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964947">
        <w:rPr>
          <w:rFonts w:ascii="Times New Roman" w:hAnsi="Times New Roman"/>
          <w:sz w:val="28"/>
          <w:szCs w:val="28"/>
        </w:rPr>
        <w:t xml:space="preserve"> Немецкий национальный район </w:t>
      </w:r>
      <w:r>
        <w:rPr>
          <w:rFonts w:ascii="Times New Roman" w:hAnsi="Times New Roman"/>
          <w:sz w:val="28"/>
          <w:szCs w:val="28"/>
        </w:rPr>
        <w:t>Алтайского края</w:t>
      </w:r>
    </w:p>
    <w:p w:rsidR="009A479A" w:rsidRPr="00964947" w:rsidRDefault="009A479A" w:rsidP="009649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64947">
        <w:rPr>
          <w:rFonts w:ascii="Times New Roman" w:hAnsi="Times New Roman"/>
          <w:sz w:val="28"/>
          <w:szCs w:val="28"/>
        </w:rPr>
        <w:t>за 1квартал   2016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494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9A479A" w:rsidRPr="00964947" w:rsidRDefault="009A479A" w:rsidP="009649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479A" w:rsidRPr="00964947" w:rsidRDefault="009A479A" w:rsidP="009649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4947">
        <w:rPr>
          <w:rFonts w:ascii="Times New Roman" w:hAnsi="Times New Roman"/>
          <w:sz w:val="28"/>
          <w:szCs w:val="28"/>
        </w:rPr>
        <w:t>Доходы бюджета Муниципального образования Немецкий национальный район в первом квартале  текущего года составили 63906  тыс. руб., в том числе собственные доходы  15603  тыс. руб.,( приложение 1)</w:t>
      </w:r>
    </w:p>
    <w:p w:rsidR="009A479A" w:rsidRPr="00964947" w:rsidRDefault="009A479A" w:rsidP="009649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4947">
        <w:rPr>
          <w:rFonts w:ascii="Times New Roman" w:hAnsi="Times New Roman"/>
          <w:sz w:val="28"/>
          <w:szCs w:val="28"/>
        </w:rPr>
        <w:t>Межбюджетных трансфертов получено из краевого бюджета за 3 месяца 2016 года в объеме 48303 тыс. руб., из них  в виде дотаций и субвенций на исполнение местных полномочий 5218 тыс. руб.; в виде  субсидий и субвенций на исполнение переданных государственных полномочий  Алтайского края и Российской Федерации-43085 тыс.руб.  Удельный вес безвозмездных поступлений в общем объеме доходов бюджета района по итогам  за  1квартал  2016 года составил  29%.</w:t>
      </w:r>
    </w:p>
    <w:p w:rsidR="009A479A" w:rsidRPr="00964947" w:rsidRDefault="009A479A" w:rsidP="009649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4947">
        <w:rPr>
          <w:rFonts w:ascii="Times New Roman" w:hAnsi="Times New Roman"/>
          <w:sz w:val="28"/>
          <w:szCs w:val="28"/>
        </w:rPr>
        <w:t>Доля налоговых и неналоговых поступлений в общей структуре всех доходных источников занимает 24%.</w:t>
      </w:r>
    </w:p>
    <w:p w:rsidR="009A479A" w:rsidRPr="00964947" w:rsidRDefault="009A479A" w:rsidP="009649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4947">
        <w:rPr>
          <w:rFonts w:ascii="Times New Roman" w:hAnsi="Times New Roman"/>
          <w:sz w:val="28"/>
          <w:szCs w:val="28"/>
        </w:rPr>
        <w:t xml:space="preserve">Годовой план поступления собственных доходов в бюджет района выполнен на 26 % . Рост  налоговых и неналоговых доходов в отчетном периоде к прошлому году составили 981 тыс. руб. или 6%. Увеличение доходной части бюджета  обусловлено в основном уплатой КФХ по  аренде земель  </w:t>
      </w:r>
      <w:r w:rsidRPr="00964947">
        <w:rPr>
          <w:rFonts w:ascii="Times New Roman" w:hAnsi="Times New Roman"/>
          <w:sz w:val="28"/>
          <w:szCs w:val="28"/>
          <w:lang w:val="en-US"/>
        </w:rPr>
        <w:t>c</w:t>
      </w:r>
      <w:r w:rsidRPr="00964947">
        <w:rPr>
          <w:rFonts w:ascii="Times New Roman" w:hAnsi="Times New Roman"/>
          <w:sz w:val="28"/>
          <w:szCs w:val="28"/>
        </w:rPr>
        <w:t>ельхозназначения.</w:t>
      </w:r>
    </w:p>
    <w:p w:rsidR="009A479A" w:rsidRPr="00964947" w:rsidRDefault="009A479A" w:rsidP="009649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4947">
        <w:rPr>
          <w:rFonts w:ascii="Times New Roman" w:hAnsi="Times New Roman"/>
          <w:sz w:val="28"/>
          <w:szCs w:val="28"/>
        </w:rPr>
        <w:t>Недоимка в районный бюджет на 01.04.2016г составила  32963  тыс. руб., в том ч силе НДФЛ  15623  тыс. руб., аренда земли   12620 тыс. руб.</w:t>
      </w:r>
    </w:p>
    <w:p w:rsidR="009A479A" w:rsidRPr="00964947" w:rsidRDefault="009A479A" w:rsidP="009649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4947">
        <w:rPr>
          <w:rFonts w:ascii="Times New Roman" w:hAnsi="Times New Roman"/>
          <w:sz w:val="28"/>
          <w:szCs w:val="28"/>
        </w:rPr>
        <w:t>Расходы бюджета за 1 квартал   2016 года составили 56719 тыс. руб., согласно   приложения 2 к настоящей информации. Исполнение к годовому уточненному плану составило 23,4 %. В структуре бюджетных расходов 78 % составляют расходы по оплате труда и начислений на зарплату 44281 тыс. руб. ,19 % по уплате коммунальных услуг  (10810  тыс. руб.) .</w:t>
      </w:r>
    </w:p>
    <w:p w:rsidR="009A479A" w:rsidRPr="00964947" w:rsidRDefault="009A479A" w:rsidP="009649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4947">
        <w:rPr>
          <w:rFonts w:ascii="Times New Roman" w:hAnsi="Times New Roman"/>
          <w:sz w:val="28"/>
          <w:szCs w:val="28"/>
        </w:rPr>
        <w:t xml:space="preserve">Расходы за счет собственных доходов за 1квартал  2016 года составили 16280  тыс. руб., с учетом остатка на 01.01.2016г. Из них  заработная плату с отчислениями- 7826 тыс. руб. или 48 %; дотация поселениям -1942 тыс. руб.,  налоги - 161 тыс. руб., э/энергия -1518  тыс. руб.; ком.услуги -2291 тыс.руб.; софинансирование  расходов (доступная среда) -280  тыс.руб.  </w:t>
      </w:r>
    </w:p>
    <w:p w:rsidR="009A479A" w:rsidRPr="00964947" w:rsidRDefault="009A479A" w:rsidP="009649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4947">
        <w:rPr>
          <w:rFonts w:ascii="Times New Roman" w:hAnsi="Times New Roman"/>
          <w:sz w:val="28"/>
          <w:szCs w:val="28"/>
        </w:rPr>
        <w:t>На 01.04.2016г муниципальный долг МО Немецкий национальный район по бюджетному кредиту  из краевого бюджета составил 40900 тыс. руб. (Приложение 8).</w:t>
      </w:r>
    </w:p>
    <w:p w:rsidR="009A479A" w:rsidRPr="00964947" w:rsidRDefault="009A479A" w:rsidP="009649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4947">
        <w:rPr>
          <w:rFonts w:ascii="Times New Roman" w:hAnsi="Times New Roman"/>
          <w:sz w:val="28"/>
          <w:szCs w:val="28"/>
        </w:rPr>
        <w:t>Муниципальные гарантии за 1 квартал  2016 года районным бюджетом не предоставлялись. (Приложение 8).</w:t>
      </w:r>
    </w:p>
    <w:p w:rsidR="009A479A" w:rsidRPr="00964947" w:rsidRDefault="009A479A" w:rsidP="009649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4947">
        <w:rPr>
          <w:rFonts w:ascii="Times New Roman" w:hAnsi="Times New Roman"/>
          <w:sz w:val="28"/>
          <w:szCs w:val="28"/>
        </w:rPr>
        <w:t>Финансирование поселений из фонда финансовой поддержки бюджета района исполнено в размере 1942 тыс. руб. или 27 % от плана годового назначения (приложение 5 ).</w:t>
      </w:r>
    </w:p>
    <w:p w:rsidR="009A479A" w:rsidRPr="00964947" w:rsidRDefault="009A479A" w:rsidP="009649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4947">
        <w:rPr>
          <w:rFonts w:ascii="Times New Roman" w:hAnsi="Times New Roman"/>
          <w:sz w:val="28"/>
          <w:szCs w:val="28"/>
        </w:rPr>
        <w:t>Исполнение межбюджетных трансфертов бюджетам поселений согласно приложений 6,9 .</w:t>
      </w:r>
    </w:p>
    <w:p w:rsidR="009A479A" w:rsidRPr="00964947" w:rsidRDefault="009A479A" w:rsidP="009649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4947">
        <w:rPr>
          <w:rFonts w:ascii="Times New Roman" w:hAnsi="Times New Roman"/>
          <w:sz w:val="28"/>
          <w:szCs w:val="28"/>
        </w:rPr>
        <w:t>Профицит районного бюджета в первом квартале  отчетного года составил 7187 тыс. руб., из-за разницы остатков средств бюджета полученных на начало и конец отчетного периода  (приложение7).</w:t>
      </w:r>
    </w:p>
    <w:p w:rsidR="009A479A" w:rsidRPr="00964947" w:rsidRDefault="009A479A" w:rsidP="009649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79A" w:rsidRPr="00964947" w:rsidRDefault="009A479A" w:rsidP="009649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79A" w:rsidRPr="00964947" w:rsidRDefault="009A479A" w:rsidP="00964947">
      <w:pPr>
        <w:spacing w:after="0"/>
        <w:rPr>
          <w:rFonts w:ascii="Times New Roman" w:hAnsi="Times New Roman"/>
        </w:rPr>
      </w:pPr>
    </w:p>
    <w:sectPr w:rsidR="009A479A" w:rsidRPr="00964947" w:rsidSect="000F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0C8"/>
    <w:rsid w:val="0000398C"/>
    <w:rsid w:val="000F0391"/>
    <w:rsid w:val="003740C8"/>
    <w:rsid w:val="003A16CB"/>
    <w:rsid w:val="005D0047"/>
    <w:rsid w:val="005E6434"/>
    <w:rsid w:val="00775FEA"/>
    <w:rsid w:val="008A0B1E"/>
    <w:rsid w:val="00964947"/>
    <w:rsid w:val="009A479A"/>
    <w:rsid w:val="00B015A9"/>
    <w:rsid w:val="00BB4027"/>
    <w:rsid w:val="00D14F39"/>
    <w:rsid w:val="00D73750"/>
    <w:rsid w:val="00D853C0"/>
    <w:rsid w:val="00F4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9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4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402</Words>
  <Characters>2294</Characters>
  <Application>Microsoft Office Outlook</Application>
  <DocSecurity>0</DocSecurity>
  <Lines>0</Lines>
  <Paragraphs>0</Paragraphs>
  <ScaleCrop>false</ScaleCrop>
  <Company>Комитет по финансам ННР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dcterms:created xsi:type="dcterms:W3CDTF">2016-05-11T05:55:00Z</dcterms:created>
  <dcterms:modified xsi:type="dcterms:W3CDTF">2016-05-12T05:22:00Z</dcterms:modified>
</cp:coreProperties>
</file>