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BE" w:rsidRPr="00EE25A0" w:rsidRDefault="00665EBE" w:rsidP="00EE25A0">
      <w:pPr>
        <w:ind w:left="5880" w:firstLine="0"/>
        <w:jc w:val="left"/>
        <w:rPr>
          <w:sz w:val="22"/>
          <w:szCs w:val="22"/>
        </w:rPr>
      </w:pPr>
      <w:r w:rsidRPr="00EE25A0">
        <w:rPr>
          <w:sz w:val="22"/>
          <w:szCs w:val="22"/>
        </w:rPr>
        <w:t>Приложение</w:t>
      </w:r>
    </w:p>
    <w:p w:rsidR="00665EBE" w:rsidRPr="00EE25A0" w:rsidRDefault="00665EBE" w:rsidP="00EE25A0">
      <w:pPr>
        <w:ind w:left="5880" w:firstLine="0"/>
        <w:jc w:val="left"/>
        <w:rPr>
          <w:sz w:val="22"/>
          <w:szCs w:val="22"/>
        </w:rPr>
      </w:pPr>
      <w:r w:rsidRPr="00EE25A0">
        <w:rPr>
          <w:sz w:val="22"/>
          <w:szCs w:val="22"/>
        </w:rPr>
        <w:t>к решению районного Совета депутатов Немецкого национального района Алтайского края «Об утверждении герба муниципального образования  Немецкий национальный район Алтайского края»</w:t>
      </w:r>
    </w:p>
    <w:p w:rsidR="00665EBE" w:rsidRPr="005B5591" w:rsidRDefault="00665EBE" w:rsidP="00EE25A0">
      <w:pPr>
        <w:ind w:left="5880" w:firstLine="0"/>
        <w:jc w:val="left"/>
        <w:rPr>
          <w:sz w:val="22"/>
          <w:szCs w:val="22"/>
        </w:rPr>
      </w:pPr>
      <w:r w:rsidRPr="00EE25A0">
        <w:rPr>
          <w:sz w:val="22"/>
          <w:szCs w:val="22"/>
        </w:rPr>
        <w:t xml:space="preserve">от 19.05.2016  № </w:t>
      </w:r>
      <w:r w:rsidRPr="005B5591">
        <w:rPr>
          <w:sz w:val="22"/>
          <w:szCs w:val="22"/>
        </w:rPr>
        <w:t>291</w:t>
      </w:r>
    </w:p>
    <w:p w:rsidR="00665EBE" w:rsidRPr="0058758E" w:rsidRDefault="00665EBE" w:rsidP="00DD2C3E">
      <w:pPr>
        <w:spacing w:line="264" w:lineRule="auto"/>
        <w:ind w:firstLine="600"/>
        <w:jc w:val="right"/>
        <w:rPr>
          <w:sz w:val="16"/>
          <w:szCs w:val="16"/>
        </w:rPr>
      </w:pPr>
    </w:p>
    <w:p w:rsidR="00665EBE" w:rsidRDefault="00665EBE" w:rsidP="00DD2C3E">
      <w:pPr>
        <w:pStyle w:val="a0"/>
        <w:spacing w:line="264" w:lineRule="auto"/>
      </w:pPr>
      <w:r w:rsidRPr="00BB18A4">
        <w:t xml:space="preserve">ПОЛОЖЕНИЕ </w:t>
      </w:r>
    </w:p>
    <w:p w:rsidR="00665EBE" w:rsidRDefault="00665EBE" w:rsidP="00DD2C3E">
      <w:pPr>
        <w:pStyle w:val="a0"/>
        <w:spacing w:line="264" w:lineRule="auto"/>
      </w:pPr>
      <w:r>
        <w:t>«</w:t>
      </w:r>
      <w:r w:rsidRPr="00BB18A4">
        <w:t xml:space="preserve">О ГЕРБЕ </w:t>
      </w:r>
      <w:r>
        <w:t xml:space="preserve">МУНИЦИПАЛЬНОГО ОБРАЗОВАНИЯ </w:t>
      </w:r>
    </w:p>
    <w:p w:rsidR="00665EBE" w:rsidRPr="00BB18A4" w:rsidRDefault="00665EBE" w:rsidP="00DD2C3E">
      <w:pPr>
        <w:pStyle w:val="a0"/>
        <w:spacing w:line="264" w:lineRule="auto"/>
      </w:pPr>
      <w:r>
        <w:t>НЕМЕЦКИЙ НАЦИОНАЛЬНЫЙ РАЙОН АЛТАЙСКОГО КРАЯ»</w:t>
      </w:r>
    </w:p>
    <w:p w:rsidR="00665EBE" w:rsidRPr="0058758E" w:rsidRDefault="00665EBE" w:rsidP="00DD2C3E">
      <w:pPr>
        <w:spacing w:line="264" w:lineRule="auto"/>
        <w:rPr>
          <w:sz w:val="16"/>
          <w:szCs w:val="16"/>
        </w:rPr>
      </w:pPr>
    </w:p>
    <w:p w:rsidR="00665EBE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>Настоящим положением устанавливается описание</w:t>
      </w:r>
      <w:r>
        <w:t>, обоснование символики</w:t>
      </w:r>
      <w:r w:rsidRPr="00BB18A4">
        <w:t xml:space="preserve"> и порядок использования</w:t>
      </w:r>
      <w:r>
        <w:t xml:space="preserve"> </w:t>
      </w:r>
      <w:r w:rsidRPr="00BB18A4">
        <w:t>герб</w:t>
      </w:r>
      <w:r>
        <w:t>а</w:t>
      </w:r>
      <w:r w:rsidRPr="00BB18A4">
        <w:t xml:space="preserve"> </w:t>
      </w:r>
      <w:r>
        <w:t xml:space="preserve">муниципального образования </w:t>
      </w:r>
      <w:r w:rsidRPr="00671C9B">
        <w:t xml:space="preserve"> </w:t>
      </w:r>
      <w:r>
        <w:t xml:space="preserve"> Немецкий национальный район</w:t>
      </w:r>
      <w:r w:rsidRPr="00BB18A4">
        <w:t xml:space="preserve"> </w:t>
      </w:r>
      <w:r>
        <w:t>Алтайского края.</w:t>
      </w:r>
    </w:p>
    <w:p w:rsidR="00665EBE" w:rsidRPr="0058758E" w:rsidRDefault="00665EBE" w:rsidP="00DD2C3E">
      <w:pPr>
        <w:tabs>
          <w:tab w:val="left" w:pos="1276"/>
        </w:tabs>
        <w:spacing w:line="264" w:lineRule="auto"/>
        <w:ind w:firstLine="600"/>
        <w:rPr>
          <w:sz w:val="16"/>
          <w:szCs w:val="16"/>
        </w:rPr>
      </w:pPr>
    </w:p>
    <w:p w:rsidR="00665EBE" w:rsidRDefault="00665EBE" w:rsidP="00DD2C3E">
      <w:pPr>
        <w:tabs>
          <w:tab w:val="left" w:pos="240"/>
        </w:tabs>
        <w:spacing w:line="264" w:lineRule="auto"/>
        <w:ind w:firstLine="0"/>
        <w:jc w:val="center"/>
        <w:rPr>
          <w:rStyle w:val="a2"/>
        </w:rPr>
      </w:pPr>
      <w:r w:rsidRPr="00BB18A4">
        <w:rPr>
          <w:rStyle w:val="a2"/>
        </w:rPr>
        <w:t>1.</w:t>
      </w:r>
      <w:r w:rsidRPr="00BB18A4">
        <w:rPr>
          <w:rStyle w:val="a2"/>
        </w:rPr>
        <w:tab/>
        <w:t>Общие положения</w:t>
      </w:r>
    </w:p>
    <w:p w:rsidR="00665EBE" w:rsidRPr="0058758E" w:rsidRDefault="00665EBE" w:rsidP="00DD2C3E">
      <w:pPr>
        <w:tabs>
          <w:tab w:val="left" w:pos="1276"/>
        </w:tabs>
        <w:spacing w:line="264" w:lineRule="auto"/>
        <w:ind w:firstLine="600"/>
        <w:jc w:val="center"/>
        <w:rPr>
          <w:rStyle w:val="a2"/>
          <w:sz w:val="16"/>
          <w:szCs w:val="16"/>
        </w:rPr>
      </w:pP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1.1. Герб </w:t>
      </w:r>
      <w:r>
        <w:t xml:space="preserve">муниципального образования </w:t>
      </w:r>
      <w:r w:rsidRPr="00671C9B">
        <w:t xml:space="preserve"> </w:t>
      </w:r>
      <w:r>
        <w:t xml:space="preserve"> Немецкий национальный район</w:t>
      </w:r>
      <w:r w:rsidRPr="00BB18A4">
        <w:t xml:space="preserve"> </w:t>
      </w:r>
      <w:r>
        <w:t>Алтайского края</w:t>
      </w:r>
      <w:r w:rsidRPr="00BB18A4">
        <w:t xml:space="preserve"> (далее – герб </w:t>
      </w:r>
      <w:r>
        <w:t>Немецкого национального района</w:t>
      </w:r>
      <w:r w:rsidRPr="00BB18A4">
        <w:t>) является официальным симв</w:t>
      </w:r>
      <w:r>
        <w:t>о</w:t>
      </w:r>
      <w:r w:rsidRPr="00BB18A4">
        <w:t xml:space="preserve">лом </w:t>
      </w:r>
      <w:r>
        <w:t>Немецкого национального района</w:t>
      </w:r>
      <w:r w:rsidRPr="00BB18A4">
        <w:t>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1.2. Герб </w:t>
      </w:r>
      <w:r>
        <w:t>Немецкого национального района</w:t>
      </w:r>
      <w:r w:rsidRPr="00BB18A4">
        <w:t xml:space="preserve"> отражает исторические, культурные, социально-экономические, национальные и иные местные традиции.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  <w:rPr>
          <w:spacing w:val="-6"/>
        </w:rPr>
      </w:pPr>
      <w:r w:rsidRPr="00BB18A4">
        <w:rPr>
          <w:spacing w:val="-6"/>
        </w:rPr>
        <w:t xml:space="preserve">1.3. Положение о гербе </w:t>
      </w:r>
      <w:r>
        <w:rPr>
          <w:spacing w:val="-6"/>
        </w:rPr>
        <w:t>Немецкого национального района</w:t>
      </w:r>
      <w:r w:rsidRPr="00BB18A4">
        <w:rPr>
          <w:spacing w:val="-6"/>
        </w:rPr>
        <w:t xml:space="preserve"> с приложениями на бумажных и электронных носителях хранится в архиве </w:t>
      </w:r>
      <w:r>
        <w:rPr>
          <w:spacing w:val="-6"/>
        </w:rPr>
        <w:t>Немецкого национального района</w:t>
      </w:r>
      <w:r w:rsidRPr="00BB18A4">
        <w:rPr>
          <w:spacing w:val="-6"/>
        </w:rPr>
        <w:t xml:space="preserve"> и доступно для ознакомления всем заинтересованным лицам.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1.4. Герб </w:t>
      </w:r>
      <w:r>
        <w:rPr>
          <w:spacing w:val="-6"/>
        </w:rPr>
        <w:t>Немецкого национального района</w:t>
      </w:r>
      <w:r w:rsidRPr="00BB18A4">
        <w:rPr>
          <w:spacing w:val="-6"/>
        </w:rPr>
        <w:t xml:space="preserve"> </w:t>
      </w:r>
      <w:r w:rsidRPr="00BB18A4">
        <w:t>подлежит государственной регистрации в порядке, установленном федеральным законодательством.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</w:p>
    <w:p w:rsidR="00665EBE" w:rsidRPr="007D7423" w:rsidRDefault="00665EBE" w:rsidP="00DD2C3E">
      <w:pPr>
        <w:tabs>
          <w:tab w:val="left" w:pos="1276"/>
        </w:tabs>
        <w:spacing w:line="264" w:lineRule="auto"/>
        <w:ind w:firstLine="540"/>
        <w:jc w:val="center"/>
        <w:rPr>
          <w:rStyle w:val="a2"/>
          <w:szCs w:val="28"/>
        </w:rPr>
      </w:pPr>
      <w:r w:rsidRPr="007D7423">
        <w:rPr>
          <w:rStyle w:val="a2"/>
          <w:szCs w:val="28"/>
        </w:rPr>
        <w:t>2.</w:t>
      </w:r>
      <w:r>
        <w:rPr>
          <w:rStyle w:val="a2"/>
          <w:szCs w:val="28"/>
        </w:rPr>
        <w:t xml:space="preserve"> </w:t>
      </w:r>
      <w:r w:rsidRPr="007D7423">
        <w:rPr>
          <w:rStyle w:val="a2"/>
          <w:szCs w:val="28"/>
        </w:rPr>
        <w:t>Геральдическое описание и обоснование символики герба</w:t>
      </w:r>
    </w:p>
    <w:p w:rsidR="00665EBE" w:rsidRDefault="00665EBE" w:rsidP="00DD2C3E">
      <w:pPr>
        <w:tabs>
          <w:tab w:val="left" w:pos="1276"/>
        </w:tabs>
        <w:spacing w:line="264" w:lineRule="auto"/>
        <w:ind w:firstLine="540"/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</w:rPr>
        <w:t>Немецкого национального района</w:t>
      </w:r>
    </w:p>
    <w:p w:rsidR="00665EBE" w:rsidRPr="007D7423" w:rsidRDefault="00665EBE" w:rsidP="00DD2C3E">
      <w:pPr>
        <w:tabs>
          <w:tab w:val="left" w:pos="1276"/>
        </w:tabs>
        <w:spacing w:line="264" w:lineRule="auto"/>
        <w:ind w:firstLine="540"/>
        <w:jc w:val="center"/>
        <w:rPr>
          <w:rStyle w:val="a2"/>
          <w:b w:val="0"/>
          <w:szCs w:val="28"/>
        </w:rPr>
      </w:pPr>
    </w:p>
    <w:p w:rsidR="00665EBE" w:rsidRDefault="00665EBE" w:rsidP="00DD2C3E">
      <w:pPr>
        <w:tabs>
          <w:tab w:val="left" w:pos="600"/>
          <w:tab w:val="left" w:pos="1276"/>
        </w:tabs>
        <w:spacing w:line="264" w:lineRule="auto"/>
        <w:ind w:firstLine="600"/>
        <w:rPr>
          <w:szCs w:val="28"/>
        </w:rPr>
      </w:pPr>
      <w:r w:rsidRPr="00466FB7">
        <w:rPr>
          <w:szCs w:val="28"/>
        </w:rPr>
        <w:t xml:space="preserve">2.1. Геральдическое описание герба </w:t>
      </w:r>
      <w:r w:rsidRPr="00466FB7">
        <w:rPr>
          <w:spacing w:val="-6"/>
          <w:szCs w:val="28"/>
        </w:rPr>
        <w:t xml:space="preserve">Немецкого национального района </w:t>
      </w:r>
      <w:r w:rsidRPr="00466FB7">
        <w:rPr>
          <w:szCs w:val="28"/>
        </w:rPr>
        <w:t>гласит:</w:t>
      </w:r>
    </w:p>
    <w:p w:rsidR="00665EBE" w:rsidRPr="009F69A4" w:rsidRDefault="00665EBE" w:rsidP="00DD2C3E">
      <w:pPr>
        <w:spacing w:after="150"/>
        <w:ind w:right="465"/>
        <w:rPr>
          <w:b/>
          <w:bCs/>
          <w:color w:val="000000"/>
        </w:rPr>
      </w:pPr>
      <w:r w:rsidRPr="0060060C">
        <w:rPr>
          <w:b/>
          <w:bCs/>
          <w:color w:val="000000"/>
          <w:spacing w:val="-6"/>
          <w:sz w:val="32"/>
          <w:szCs w:val="32"/>
        </w:rPr>
        <w:t xml:space="preserve"> </w:t>
      </w:r>
      <w:r w:rsidRPr="009F69A4">
        <w:rPr>
          <w:b/>
          <w:bCs/>
          <w:color w:val="000000"/>
          <w:spacing w:val="-6"/>
        </w:rPr>
        <w:t>«</w:t>
      </w:r>
      <w:r w:rsidRPr="009F69A4">
        <w:rPr>
          <w:b/>
          <w:bCs/>
          <w:color w:val="000000"/>
        </w:rPr>
        <w:t>В золотом поле под узкой лазоревой главой – червленый орел с золотыми глазами, выходящий из узкой, так же червленой, оконечности».</w:t>
      </w:r>
    </w:p>
    <w:p w:rsidR="00665EBE" w:rsidRPr="00466FB7" w:rsidRDefault="00665EBE" w:rsidP="00DD2C3E">
      <w:pPr>
        <w:tabs>
          <w:tab w:val="left" w:pos="1575"/>
        </w:tabs>
        <w:spacing w:line="276" w:lineRule="auto"/>
        <w:ind w:firstLine="567"/>
        <w:rPr>
          <w:bCs/>
        </w:rPr>
      </w:pPr>
      <w:r w:rsidRPr="00466FB7">
        <w:t xml:space="preserve">2.2. Герб </w:t>
      </w:r>
      <w:r w:rsidRPr="00466FB7">
        <w:rPr>
          <w:szCs w:val="28"/>
        </w:rPr>
        <w:t xml:space="preserve">Немецкого национального района </w:t>
      </w:r>
      <w:r w:rsidRPr="00466FB7">
        <w:rPr>
          <w:bCs/>
        </w:rPr>
        <w:t>может воспроизводиться:</w:t>
      </w:r>
    </w:p>
    <w:p w:rsidR="00665EBE" w:rsidRPr="00466FB7" w:rsidRDefault="00665EBE" w:rsidP="00DD2C3E">
      <w:pPr>
        <w:tabs>
          <w:tab w:val="left" w:pos="1575"/>
        </w:tabs>
        <w:spacing w:line="276" w:lineRule="auto"/>
        <w:ind w:firstLine="567"/>
      </w:pPr>
      <w:r w:rsidRPr="00466FB7">
        <w:rPr>
          <w:bCs/>
        </w:rPr>
        <w:t>-</w:t>
      </w:r>
      <w:r w:rsidRPr="00466FB7">
        <w:t xml:space="preserve"> в многоцветном варианте (Приложение 1); </w:t>
      </w:r>
    </w:p>
    <w:p w:rsidR="00665EBE" w:rsidRPr="00466FB7" w:rsidRDefault="00665EBE" w:rsidP="00DD2C3E">
      <w:pPr>
        <w:tabs>
          <w:tab w:val="left" w:pos="1575"/>
        </w:tabs>
        <w:spacing w:line="276" w:lineRule="auto"/>
        <w:ind w:firstLine="567"/>
      </w:pPr>
      <w:r w:rsidRPr="00466FB7">
        <w:t xml:space="preserve">- в одноцветном контурном варианте (Приложение 2);  </w:t>
      </w:r>
    </w:p>
    <w:p w:rsidR="00665EBE" w:rsidRPr="00466FB7" w:rsidRDefault="00665EBE" w:rsidP="00DD2C3E">
      <w:pPr>
        <w:tabs>
          <w:tab w:val="left" w:pos="1575"/>
        </w:tabs>
        <w:spacing w:line="276" w:lineRule="auto"/>
        <w:ind w:firstLine="567"/>
      </w:pPr>
      <w:r w:rsidRPr="00466FB7">
        <w:t xml:space="preserve">- в одноцветном контурном варианте </w:t>
      </w:r>
      <w:r w:rsidRPr="00466FB7">
        <w:rPr>
          <w:bCs/>
        </w:rPr>
        <w:t>с</w:t>
      </w:r>
      <w:r w:rsidRPr="00466FB7">
        <w:t xml:space="preserve"> условной штриховкой для обозначения цветов (шафировкой) (Приложение 3).</w:t>
      </w:r>
    </w:p>
    <w:p w:rsidR="00665EBE" w:rsidRPr="00466FB7" w:rsidRDefault="00665EBE" w:rsidP="00DD2C3E">
      <w:pPr>
        <w:tabs>
          <w:tab w:val="left" w:pos="1575"/>
        </w:tabs>
        <w:spacing w:line="276" w:lineRule="auto"/>
        <w:ind w:firstLine="567"/>
      </w:pPr>
      <w:r w:rsidRPr="00466FB7">
        <w:t xml:space="preserve">2.3. Варианты герба </w:t>
      </w:r>
      <w:r w:rsidRPr="00466FB7">
        <w:rPr>
          <w:szCs w:val="28"/>
        </w:rPr>
        <w:t>Немецкого национального района</w:t>
      </w:r>
      <w:r w:rsidRPr="00466FB7">
        <w:rPr>
          <w:spacing w:val="-6"/>
        </w:rPr>
        <w:t>, указанные в п. 2.2 настоящего Положения</w:t>
      </w:r>
      <w:r w:rsidRPr="00466FB7">
        <w:t xml:space="preserve"> в соответствии с Методическими рекомендациями по разработке и использованию официальных символов муниципальных образований (Раздел 2, Глава VIII, пункты 45, 46), утвержденными Геральдическим </w:t>
      </w:r>
      <w:r>
        <w:t>Совет</w:t>
      </w:r>
      <w:r w:rsidRPr="00466FB7">
        <w:t>ом при Президенте Российской Федерации 28.06.2006 года, могут воспроизводиться  со статусной короной установленного образца (Приложения 4-6).</w:t>
      </w:r>
    </w:p>
    <w:p w:rsidR="00665EBE" w:rsidRPr="00466FB7" w:rsidRDefault="00665EBE" w:rsidP="00DD2C3E">
      <w:pPr>
        <w:tabs>
          <w:tab w:val="left" w:pos="1575"/>
        </w:tabs>
        <w:spacing w:line="276" w:lineRule="auto"/>
        <w:ind w:firstLine="567"/>
      </w:pPr>
      <w:r w:rsidRPr="00466FB7">
        <w:t xml:space="preserve">2.4. Варианты герба </w:t>
      </w:r>
      <w:r w:rsidRPr="00466FB7">
        <w:rPr>
          <w:szCs w:val="28"/>
        </w:rPr>
        <w:t xml:space="preserve">Немецкого национального района, </w:t>
      </w:r>
      <w:r w:rsidRPr="00466FB7">
        <w:rPr>
          <w:spacing w:val="-6"/>
        </w:rPr>
        <w:t>указанные в пунктах 2.2, 2.3. – равно допустимы.</w:t>
      </w:r>
      <w:r w:rsidRPr="00466FB7">
        <w:rPr>
          <w:spacing w:val="-6"/>
          <w:sz w:val="28"/>
          <w:szCs w:val="28"/>
        </w:rPr>
        <w:t xml:space="preserve"> </w:t>
      </w:r>
      <w:r w:rsidRPr="00466FB7">
        <w:t xml:space="preserve">Приложения 1-6 к настоящему Положению, являются неотъемлемыми частями настоящего Положения. </w:t>
      </w:r>
    </w:p>
    <w:p w:rsidR="00665EBE" w:rsidRPr="00466FB7" w:rsidRDefault="00665EBE" w:rsidP="00DD2C3E">
      <w:pPr>
        <w:tabs>
          <w:tab w:val="left" w:pos="1276"/>
        </w:tabs>
        <w:spacing w:line="288" w:lineRule="auto"/>
        <w:ind w:firstLine="540"/>
        <w:rPr>
          <w:szCs w:val="28"/>
        </w:rPr>
      </w:pPr>
      <w:r w:rsidRPr="00466FB7">
        <w:rPr>
          <w:szCs w:val="28"/>
        </w:rPr>
        <w:t>2.5. Обоснование символики герба Немецкого национального района.</w:t>
      </w:r>
    </w:p>
    <w:p w:rsidR="00665EBE" w:rsidRPr="00466FB7" w:rsidRDefault="00665EBE" w:rsidP="00DD2C3E">
      <w:pPr>
        <w:spacing w:line="288" w:lineRule="auto"/>
        <w:ind w:firstLine="567"/>
      </w:pPr>
      <w:r w:rsidRPr="00466FB7">
        <w:t>Административный центр  Немецкого национального района село Гальбштадт образовалось в 1908 году во время массового переселения безземельных крестьян с юга Украины, Запорожской, Екатеринославской, Мелитопольской областей, юга Поволжья, Оренбургской и Саратовской областей. В 1914 году и до 1920 года под влиянием Первой Мировой войны с Германией село было переименовано в «Полгород» (т.е. город наполовину). В эти годы село Г</w:t>
      </w:r>
      <w:r>
        <w:t>а</w:t>
      </w:r>
      <w:r w:rsidRPr="00466FB7">
        <w:t>льбштадт являлось центром Немецкого района Западно-Сибирского края</w:t>
      </w:r>
      <w:r>
        <w:t>,</w:t>
      </w:r>
      <w:r w:rsidRPr="00466FB7">
        <w:t xml:space="preserve"> в который входили все села с населением немецкой национальности</w:t>
      </w:r>
      <w:r>
        <w:t>, в том числе</w:t>
      </w:r>
      <w:r w:rsidRPr="00466FB7">
        <w:t xml:space="preserve"> Славгородского, Хабарского, Знаменского район</w:t>
      </w:r>
      <w:r>
        <w:t>ов</w:t>
      </w:r>
      <w:r w:rsidRPr="00466FB7">
        <w:t>. 21 сентября 1949 года село Г</w:t>
      </w:r>
      <w:r>
        <w:t>а</w:t>
      </w:r>
      <w:r w:rsidRPr="00466FB7">
        <w:t xml:space="preserve">льбштадт </w:t>
      </w:r>
      <w:r>
        <w:t xml:space="preserve">было </w:t>
      </w:r>
      <w:r w:rsidRPr="00466FB7">
        <w:t>переименовано в село Некрасово Славгородского района. 19 июня 1991 года по ходатайству населения вышло решение Алтайского крайисполкома «О воссоздании Немецкого национального района», возвращено название Гальбштадт.</w:t>
      </w:r>
    </w:p>
    <w:p w:rsidR="00665EBE" w:rsidRPr="00466FB7" w:rsidRDefault="00665EBE" w:rsidP="00DD2C3E">
      <w:pPr>
        <w:spacing w:line="288" w:lineRule="auto"/>
        <w:ind w:firstLine="567"/>
      </w:pPr>
      <w:r>
        <w:t>Эти события</w:t>
      </w:r>
      <w:r w:rsidRPr="00466FB7">
        <w:t xml:space="preserve"> лег</w:t>
      </w:r>
      <w:r>
        <w:t>ли</w:t>
      </w:r>
      <w:r w:rsidRPr="00466FB7">
        <w:t xml:space="preserve"> в основу герба района, символика которого многозначна.</w:t>
      </w:r>
    </w:p>
    <w:p w:rsidR="00665EBE" w:rsidRDefault="00665EBE" w:rsidP="00DD2C3E">
      <w:pPr>
        <w:spacing w:line="288" w:lineRule="auto"/>
        <w:ind w:firstLine="567"/>
      </w:pPr>
      <w:r w:rsidRPr="00466FB7">
        <w:t xml:space="preserve">Фигура орла, характерная для геральдики Германии, выходящая из червленой части оконечности </w:t>
      </w:r>
      <w:r>
        <w:t xml:space="preserve">(аллегория пламени костра) </w:t>
      </w:r>
      <w:r w:rsidRPr="00466FB7">
        <w:t>подобна фигуре легендарной птицы Феникс - мифическ</w:t>
      </w:r>
      <w:r>
        <w:t>ой</w:t>
      </w:r>
      <w:r w:rsidRPr="00466FB7">
        <w:t xml:space="preserve"> птиц</w:t>
      </w:r>
      <w:r>
        <w:t>ы</w:t>
      </w:r>
      <w:r w:rsidRPr="00466FB7">
        <w:t xml:space="preserve"> с алым оперением, обладавш</w:t>
      </w:r>
      <w:r>
        <w:t>ей</w:t>
      </w:r>
      <w:r w:rsidRPr="00466FB7">
        <w:t xml:space="preserve"> несравненной красотой. Прожив много столетий, она сожгла себя в пламени костра и возродилась из пепла. </w:t>
      </w:r>
      <w:r>
        <w:t xml:space="preserve">История орла-феникса аллегорически напоминает историю Немецкого национального района, возрождавшегося к жизни.  </w:t>
      </w:r>
    </w:p>
    <w:p w:rsidR="00665EBE" w:rsidRPr="00466FB7" w:rsidRDefault="00665EBE" w:rsidP="00DD2C3E">
      <w:pPr>
        <w:spacing w:line="288" w:lineRule="auto"/>
        <w:ind w:firstLine="567"/>
      </w:pPr>
      <w:r>
        <w:t xml:space="preserve">Золотой цвет символизирует </w:t>
      </w:r>
      <w:r w:rsidRPr="00781E6D">
        <w:t>Кулундинск</w:t>
      </w:r>
      <w:r>
        <w:t>ую</w:t>
      </w:r>
      <w:r w:rsidRPr="00781E6D">
        <w:t xml:space="preserve"> степь</w:t>
      </w:r>
      <w:r>
        <w:t>, где расположен Немецкий национальный район.</w:t>
      </w:r>
      <w:r w:rsidRPr="00DE25F3">
        <w:t xml:space="preserve"> </w:t>
      </w:r>
      <w:r w:rsidRPr="00466FB7">
        <w:t>Золото – символ высшей ценности, величия, богатства, урожая</w:t>
      </w:r>
      <w:r>
        <w:t>.</w:t>
      </w:r>
    </w:p>
    <w:p w:rsidR="00665EBE" w:rsidRPr="00466FB7" w:rsidRDefault="00665EBE" w:rsidP="00DD2C3E">
      <w:pPr>
        <w:spacing w:line="288" w:lineRule="auto"/>
        <w:ind w:firstLine="567"/>
      </w:pPr>
      <w:r w:rsidRPr="00466FB7">
        <w:t xml:space="preserve">Червлень (красный цвет) – символ борьбы, труда, мужества, жизнеутверждающей силы, красоты и праздника. </w:t>
      </w:r>
    </w:p>
    <w:p w:rsidR="00665EBE" w:rsidRPr="00373A3F" w:rsidRDefault="00665EBE" w:rsidP="00DD2C3E">
      <w:pPr>
        <w:ind w:firstLine="567"/>
      </w:pPr>
      <w:r w:rsidRPr="00373A3F">
        <w:t xml:space="preserve">Лазурь </w:t>
      </w:r>
      <w:r>
        <w:t>(синий цвет)</w:t>
      </w:r>
      <w:r w:rsidRPr="00373A3F">
        <w:t>– символ возвышенных устремлений, искренности, преданности, возрождения</w:t>
      </w:r>
      <w:r>
        <w:t>, мира и чистого неба</w:t>
      </w:r>
      <w:r w:rsidRPr="00373A3F">
        <w:t>.</w:t>
      </w:r>
    </w:p>
    <w:p w:rsidR="00665EBE" w:rsidRPr="00466FB7" w:rsidRDefault="00665EBE" w:rsidP="00DD2C3E">
      <w:pPr>
        <w:tabs>
          <w:tab w:val="left" w:pos="1276"/>
        </w:tabs>
        <w:spacing w:line="288" w:lineRule="auto"/>
        <w:ind w:firstLine="567"/>
      </w:pPr>
      <w:r w:rsidRPr="00466FB7">
        <w:t>2.6. Авторская группа.</w:t>
      </w:r>
    </w:p>
    <w:p w:rsidR="00665EBE" w:rsidRPr="00466FB7" w:rsidRDefault="00665EBE" w:rsidP="00100516">
      <w:pPr>
        <w:pStyle w:val="BodyText3"/>
        <w:tabs>
          <w:tab w:val="left" w:pos="567"/>
        </w:tabs>
        <w:spacing w:line="288" w:lineRule="auto"/>
        <w:ind w:firstLine="567"/>
        <w:rPr>
          <w:sz w:val="24"/>
        </w:rPr>
      </w:pPr>
      <w:r w:rsidRPr="00466FB7">
        <w:rPr>
          <w:sz w:val="24"/>
        </w:rPr>
        <w:t>Идея</w:t>
      </w:r>
      <w:r>
        <w:rPr>
          <w:sz w:val="24"/>
        </w:rPr>
        <w:t xml:space="preserve"> герба</w:t>
      </w:r>
      <w:r w:rsidRPr="00466FB7">
        <w:rPr>
          <w:sz w:val="24"/>
        </w:rPr>
        <w:t xml:space="preserve">: </w:t>
      </w:r>
      <w:r>
        <w:rPr>
          <w:b/>
          <w:i/>
          <w:sz w:val="24"/>
        </w:rPr>
        <w:t>Кнауб Владимир Иванович</w:t>
      </w:r>
      <w:r w:rsidRPr="00466FB7">
        <w:rPr>
          <w:b/>
          <w:i/>
          <w:sz w:val="24"/>
        </w:rPr>
        <w:t xml:space="preserve"> </w:t>
      </w:r>
      <w:r>
        <w:rPr>
          <w:sz w:val="24"/>
        </w:rPr>
        <w:t xml:space="preserve">(село Подсосново), </w:t>
      </w:r>
      <w:r w:rsidRPr="00466FB7">
        <w:rPr>
          <w:sz w:val="24"/>
        </w:rPr>
        <w:t>Константин Моченов (Химки).</w:t>
      </w:r>
    </w:p>
    <w:p w:rsidR="00665EBE" w:rsidRPr="00466FB7" w:rsidRDefault="00665EBE" w:rsidP="00DD2C3E">
      <w:pPr>
        <w:tabs>
          <w:tab w:val="left" w:pos="567"/>
          <w:tab w:val="left" w:pos="1985"/>
        </w:tabs>
        <w:spacing w:line="288" w:lineRule="auto"/>
        <w:ind w:firstLine="567"/>
      </w:pPr>
      <w:r w:rsidRPr="00466FB7">
        <w:t>Художник и компьютерный дизайн: Анна Гарсия (Москва).</w:t>
      </w:r>
    </w:p>
    <w:p w:rsidR="00665EBE" w:rsidRPr="00466FB7" w:rsidRDefault="00665EBE" w:rsidP="00DD2C3E">
      <w:pPr>
        <w:tabs>
          <w:tab w:val="left" w:pos="567"/>
          <w:tab w:val="left" w:pos="1985"/>
        </w:tabs>
        <w:spacing w:line="288" w:lineRule="auto"/>
        <w:ind w:firstLine="567"/>
      </w:pPr>
      <w:r w:rsidRPr="00466FB7">
        <w:t>Обоснование символики: Вячеслав Мишин (Химки).</w:t>
      </w:r>
    </w:p>
    <w:p w:rsidR="00665EBE" w:rsidRPr="00466FB7" w:rsidRDefault="00665EBE" w:rsidP="00DD2C3E">
      <w:pPr>
        <w:tabs>
          <w:tab w:val="left" w:pos="567"/>
          <w:tab w:val="left" w:pos="1985"/>
        </w:tabs>
        <w:spacing w:line="288" w:lineRule="auto"/>
        <w:ind w:firstLine="567"/>
      </w:pPr>
    </w:p>
    <w:p w:rsidR="00665EBE" w:rsidRDefault="00665EBE" w:rsidP="00DD2C3E">
      <w:pPr>
        <w:tabs>
          <w:tab w:val="left" w:pos="240"/>
        </w:tabs>
        <w:spacing w:line="264" w:lineRule="auto"/>
        <w:ind w:firstLine="0"/>
        <w:jc w:val="center"/>
        <w:rPr>
          <w:rStyle w:val="a2"/>
        </w:rPr>
      </w:pPr>
      <w:r w:rsidRPr="00BB18A4">
        <w:rPr>
          <w:rStyle w:val="a2"/>
        </w:rPr>
        <w:t xml:space="preserve">3. Порядок воспроизведения и размещения герба </w:t>
      </w:r>
    </w:p>
    <w:p w:rsidR="00665EBE" w:rsidRPr="00375D4E" w:rsidRDefault="00665EBE" w:rsidP="00DD2C3E">
      <w:pPr>
        <w:tabs>
          <w:tab w:val="left" w:pos="1276"/>
        </w:tabs>
        <w:spacing w:line="264" w:lineRule="auto"/>
        <w:ind w:firstLine="600"/>
        <w:jc w:val="center"/>
        <w:rPr>
          <w:b/>
        </w:rPr>
      </w:pPr>
      <w:r>
        <w:rPr>
          <w:b/>
        </w:rPr>
        <w:t>Немецкого национального района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  <w:jc w:val="center"/>
        <w:rPr>
          <w:rStyle w:val="a2"/>
          <w:b w:val="0"/>
        </w:rPr>
      </w:pP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3.1. Воспроизведение герба </w:t>
      </w:r>
      <w:r>
        <w:t>Немецкого национального района</w:t>
      </w:r>
      <w:r w:rsidRPr="00BB18A4">
        <w:t>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3.2. Порядок размещения Государственного герба Российской Федерации, герба </w:t>
      </w:r>
      <w:r>
        <w:t>Алтайского края</w:t>
      </w:r>
      <w:r w:rsidRPr="00BB18A4">
        <w:t xml:space="preserve">, герба </w:t>
      </w:r>
      <w:r>
        <w:t>Немецкого национального района</w:t>
      </w:r>
      <w:r w:rsidRPr="00BB18A4">
        <w:t xml:space="preserve">, иных гербов производится в соответствии с федеральным законодательством, законодательством </w:t>
      </w:r>
      <w:r>
        <w:t>Алтайского края</w:t>
      </w:r>
      <w:r w:rsidRPr="00BB18A4">
        <w:t>, регулирующим правоотношения в сфере геральдического обеспечения.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3.3. При одновременном размещении Государственного герба Российской Федерации </w:t>
      </w:r>
      <w:r>
        <w:t xml:space="preserve">(или герба Алтайского края) </w:t>
      </w:r>
      <w:r w:rsidRPr="00BB18A4">
        <w:t xml:space="preserve">и герба </w:t>
      </w:r>
      <w:r>
        <w:t>Немецкого национального района</w:t>
      </w:r>
      <w:r w:rsidRPr="00BB18A4">
        <w:t xml:space="preserve"> герб </w:t>
      </w:r>
      <w:r>
        <w:t>Немецкого национального района</w:t>
      </w:r>
      <w:r w:rsidRPr="00BB18A4">
        <w:t xml:space="preserve"> располагается справа (размещение гербов: 1-2)</w:t>
      </w:r>
      <w:r>
        <w:rPr>
          <w:rStyle w:val="FootnoteReference"/>
        </w:rPr>
        <w:footnoteReference w:id="2"/>
      </w:r>
      <w:r w:rsidRPr="00BB18A4">
        <w:t>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  <w:rPr>
          <w:spacing w:val="-6"/>
        </w:rPr>
      </w:pPr>
      <w:r w:rsidRPr="00BB18A4">
        <w:rPr>
          <w:spacing w:val="-6"/>
        </w:rPr>
        <w:t>3.4. При одновременном размещении Государственного герба Российской Федерации</w:t>
      </w:r>
      <w:r>
        <w:rPr>
          <w:spacing w:val="-6"/>
        </w:rPr>
        <w:t xml:space="preserve"> (1)</w:t>
      </w:r>
      <w:r w:rsidRPr="00BB18A4">
        <w:rPr>
          <w:spacing w:val="-6"/>
        </w:rPr>
        <w:t xml:space="preserve">, герба </w:t>
      </w:r>
      <w:r>
        <w:rPr>
          <w:spacing w:val="-6"/>
        </w:rPr>
        <w:t>Алтайского края (2)</w:t>
      </w:r>
      <w:r w:rsidRPr="00BB18A4">
        <w:rPr>
          <w:spacing w:val="-6"/>
        </w:rPr>
        <w:t xml:space="preserve"> и герба </w:t>
      </w:r>
      <w:r>
        <w:rPr>
          <w:spacing w:val="-6"/>
        </w:rPr>
        <w:t>Немецкого национального района (3)</w:t>
      </w:r>
      <w:r w:rsidRPr="00BB18A4">
        <w:rPr>
          <w:spacing w:val="-6"/>
        </w:rPr>
        <w:t>, Государственный герб Российской Федерации располагается в центре</w:t>
      </w:r>
      <w:r>
        <w:rPr>
          <w:spacing w:val="-6"/>
        </w:rPr>
        <w:t>.</w:t>
      </w:r>
      <w:r w:rsidRPr="00BB18A4">
        <w:rPr>
          <w:spacing w:val="-6"/>
        </w:rPr>
        <w:t xml:space="preserve"> </w:t>
      </w:r>
      <w:r>
        <w:rPr>
          <w:spacing w:val="-6"/>
        </w:rPr>
        <w:t>С</w:t>
      </w:r>
      <w:r w:rsidRPr="00BB18A4">
        <w:rPr>
          <w:spacing w:val="-6"/>
        </w:rPr>
        <w:t xml:space="preserve">лева от Государственного герба Российской Федерации располагается герб </w:t>
      </w:r>
      <w:r>
        <w:rPr>
          <w:spacing w:val="-6"/>
        </w:rPr>
        <w:t>Алтайского края</w:t>
      </w:r>
      <w:r w:rsidRPr="00BB18A4">
        <w:rPr>
          <w:spacing w:val="-6"/>
        </w:rPr>
        <w:t xml:space="preserve">, справа от Государственного герба Российской Федерации располагается герб </w:t>
      </w:r>
      <w:r>
        <w:rPr>
          <w:spacing w:val="-6"/>
        </w:rPr>
        <w:t>Немецкого национального района</w:t>
      </w:r>
      <w:r w:rsidRPr="00BB18A4">
        <w:rPr>
          <w:spacing w:val="-6"/>
        </w:rPr>
        <w:t xml:space="preserve"> (размещение гербов: 2-1-3).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>3.5. При одновременном размещении четного числа гербов (</w:t>
      </w:r>
      <w:r>
        <w:t>например, 8-ми</w:t>
      </w:r>
      <w:r w:rsidRPr="00BB18A4">
        <w:t>), Государственный герб Российской Федерации</w:t>
      </w:r>
      <w:r>
        <w:t xml:space="preserve"> (1)</w:t>
      </w:r>
      <w:r w:rsidRPr="00BB18A4">
        <w:t xml:space="preserve"> располагается левее центра</w:t>
      </w:r>
      <w:r>
        <w:t>.</w:t>
      </w:r>
      <w:r w:rsidRPr="00BB18A4">
        <w:t xml:space="preserve"> </w:t>
      </w:r>
      <w:r>
        <w:t>С</w:t>
      </w:r>
      <w:r w:rsidRPr="00BB18A4">
        <w:t xml:space="preserve">права от Государственного герба Российской Федерации располагается герб </w:t>
      </w:r>
      <w:r>
        <w:t>Алтайского края (2)</w:t>
      </w:r>
      <w:r w:rsidRPr="00BB18A4">
        <w:t xml:space="preserve">, слева от Государственного герба Российской Федерации располагается герб </w:t>
      </w:r>
      <w:r>
        <w:t xml:space="preserve"> Немецкого национального района (3). Гербы</w:t>
      </w:r>
      <w:r w:rsidRPr="00BB18A4">
        <w:t xml:space="preserve"> </w:t>
      </w:r>
      <w:r>
        <w:t xml:space="preserve">иных </w:t>
      </w:r>
      <w:r w:rsidRPr="00BB18A4">
        <w:t>муниципальных образований, эмблемы, геральдические знаки общественных объединений, предприятий, учреждений или организаций</w:t>
      </w:r>
      <w:r>
        <w:t xml:space="preserve"> располагаются далее поочередно </w:t>
      </w:r>
      <w:r w:rsidRPr="00BB18A4">
        <w:t xml:space="preserve"> </w:t>
      </w:r>
      <w:r>
        <w:t xml:space="preserve">слева и справа в порядке ранжирования </w:t>
      </w:r>
      <w:r w:rsidRPr="00BB18A4">
        <w:t xml:space="preserve">(размещение гербов: </w:t>
      </w:r>
      <w:r>
        <w:t>7-</w:t>
      </w:r>
      <w:r w:rsidRPr="00BB18A4">
        <w:t>5-3-1-2-4-6</w:t>
      </w:r>
      <w:r>
        <w:t>-8</w:t>
      </w:r>
      <w:r w:rsidRPr="00BB18A4">
        <w:t>).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>3.6. При одновременном размещении нечетного числа гербов (</w:t>
      </w:r>
      <w:r>
        <w:t>например, 7-ми</w:t>
      </w:r>
      <w:r w:rsidRPr="00BB18A4">
        <w:t xml:space="preserve">), Государственный герб Российской Федерации </w:t>
      </w:r>
      <w:r>
        <w:t xml:space="preserve">(1) </w:t>
      </w:r>
      <w:r w:rsidRPr="00BB18A4">
        <w:t>располагается в центре</w:t>
      </w:r>
      <w:r>
        <w:t>.</w:t>
      </w:r>
      <w:r w:rsidRPr="00BB18A4">
        <w:t xml:space="preserve"> </w:t>
      </w:r>
      <w:r>
        <w:t>С</w:t>
      </w:r>
      <w:r w:rsidRPr="00BB18A4">
        <w:t xml:space="preserve">лева от Государственного герба Российской Федерации располагается герб </w:t>
      </w:r>
      <w:r>
        <w:t>Алтайского края (2)</w:t>
      </w:r>
      <w:r w:rsidRPr="00BB18A4">
        <w:t xml:space="preserve">, справа от Государственного герба Российской Федерации располагается герб </w:t>
      </w:r>
      <w:r>
        <w:t xml:space="preserve"> Немецкого национального района (3). Гербы</w:t>
      </w:r>
      <w:r w:rsidRPr="00BB18A4">
        <w:t xml:space="preserve"> </w:t>
      </w:r>
      <w:r>
        <w:t xml:space="preserve">иных </w:t>
      </w:r>
      <w:r w:rsidRPr="00BB18A4">
        <w:t>муниципальных образований, эмблемы, геральдические знаки общественных объединений, предприятий, учреждений или организаций</w:t>
      </w:r>
      <w:r>
        <w:t xml:space="preserve"> располагаются далее поочередно </w:t>
      </w:r>
      <w:r w:rsidRPr="00BB18A4">
        <w:t xml:space="preserve"> </w:t>
      </w:r>
      <w:r>
        <w:t>справа и слева в порядке ранжирования</w:t>
      </w:r>
      <w:r w:rsidRPr="00BB18A4">
        <w:t xml:space="preserve"> (расположение гербов: 6-4-2-1-3-5-7).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>3.7. Расположение гербов, установленное в пунктах 3.3. – 3.6. указано «от зрителя».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3.8. При одновременном размещении Государственного герба Российской Федерации, герба </w:t>
      </w:r>
      <w:r>
        <w:t>Алтайского края</w:t>
      </w:r>
      <w:r w:rsidRPr="00BB18A4">
        <w:t xml:space="preserve">, </w:t>
      </w:r>
      <w:r>
        <w:t>герба  Немецкого национального района, р</w:t>
      </w:r>
      <w:r w:rsidRPr="00BB18A4">
        <w:t xml:space="preserve">азмер </w:t>
      </w:r>
      <w:r>
        <w:t xml:space="preserve">герба Немецкого национального района </w:t>
      </w:r>
      <w:r w:rsidRPr="00BB18A4">
        <w:t>не может превышать размеры</w:t>
      </w:r>
      <w:r>
        <w:t xml:space="preserve"> других гербов</w:t>
      </w:r>
      <w:r w:rsidRPr="00BB18A4">
        <w:t>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3.9. При одновременном размещении Государственного герба Российской Федерации, герба </w:t>
      </w:r>
      <w:r>
        <w:t>Алтайского края</w:t>
      </w:r>
      <w:r w:rsidRPr="00BB18A4">
        <w:t xml:space="preserve">, </w:t>
      </w:r>
      <w:r>
        <w:t>герба  Немецкого национального района, в</w:t>
      </w:r>
      <w:r w:rsidRPr="00BB18A4">
        <w:t xml:space="preserve">ысота размещения герба </w:t>
      </w:r>
      <w:r>
        <w:t>Немецкого национального района</w:t>
      </w:r>
      <w:r w:rsidRPr="00BB18A4">
        <w:t xml:space="preserve"> не может превышать высоту размещения </w:t>
      </w:r>
      <w:r>
        <w:t>других гербов</w:t>
      </w:r>
      <w:r w:rsidRPr="00BB18A4">
        <w:t>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3.10. При одновременном размещении Государственного герба Российской Федерации, герба </w:t>
      </w:r>
      <w:r>
        <w:t>Алтайского края</w:t>
      </w:r>
      <w:r w:rsidRPr="00BB18A4">
        <w:t xml:space="preserve">, </w:t>
      </w:r>
      <w:r>
        <w:t>герба  Немецкого национального района</w:t>
      </w:r>
      <w:r w:rsidRPr="00BB18A4">
        <w:t xml:space="preserve"> </w:t>
      </w:r>
      <w:r>
        <w:t xml:space="preserve">гербы </w:t>
      </w:r>
      <w:r w:rsidRPr="00BB18A4">
        <w:t>должны быть выполнены в единой технике.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3.11. Порядок изготовления, хранения и уничтожения бланков, печатей и иных носителей изображения герба </w:t>
      </w:r>
      <w:r>
        <w:t>Немецкого национального района</w:t>
      </w:r>
      <w:r w:rsidRPr="00BB18A4">
        <w:t xml:space="preserve"> устанавливается </w:t>
      </w:r>
      <w:r>
        <w:t>администрацией</w:t>
      </w:r>
      <w:r w:rsidRPr="00BB18A4">
        <w:t xml:space="preserve"> </w:t>
      </w:r>
      <w:r>
        <w:t>Немецкого национального района</w:t>
      </w:r>
      <w:r w:rsidRPr="00BB18A4">
        <w:t>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  <w:rPr>
          <w:rStyle w:val="a4"/>
          <w:sz w:val="24"/>
          <w:szCs w:val="22"/>
        </w:rPr>
      </w:pPr>
    </w:p>
    <w:p w:rsidR="00665EBE" w:rsidRDefault="00665EBE" w:rsidP="00DD2C3E">
      <w:pPr>
        <w:tabs>
          <w:tab w:val="left" w:pos="240"/>
        </w:tabs>
        <w:spacing w:line="264" w:lineRule="auto"/>
        <w:ind w:firstLine="0"/>
        <w:jc w:val="center"/>
        <w:rPr>
          <w:b/>
        </w:rPr>
      </w:pPr>
      <w:r w:rsidRPr="00BB18A4">
        <w:rPr>
          <w:rStyle w:val="a4"/>
          <w:sz w:val="24"/>
          <w:szCs w:val="22"/>
        </w:rPr>
        <w:t>4.</w:t>
      </w:r>
      <w:r w:rsidRPr="00BB18A4">
        <w:rPr>
          <w:rStyle w:val="a4"/>
          <w:sz w:val="24"/>
          <w:szCs w:val="22"/>
        </w:rPr>
        <w:tab/>
        <w:t xml:space="preserve">Порядок использования герба </w:t>
      </w:r>
      <w:r>
        <w:rPr>
          <w:b/>
        </w:rPr>
        <w:t>Немецкого национального района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  <w:jc w:val="center"/>
        <w:rPr>
          <w:rStyle w:val="a4"/>
          <w:sz w:val="24"/>
          <w:szCs w:val="22"/>
        </w:rPr>
      </w:pP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4.1. Герб </w:t>
      </w:r>
      <w:r>
        <w:t>Немецкого национального района</w:t>
      </w:r>
      <w:r w:rsidRPr="00BB18A4">
        <w:t xml:space="preserve"> в многоцветном варианте размещается:</w:t>
      </w:r>
    </w:p>
    <w:p w:rsidR="00665EBE" w:rsidRPr="00BB18A4" w:rsidRDefault="00665EBE" w:rsidP="00DD2C3E">
      <w:pPr>
        <w:tabs>
          <w:tab w:val="left" w:pos="1134"/>
        </w:tabs>
        <w:spacing w:line="264" w:lineRule="auto"/>
        <w:ind w:firstLine="600"/>
        <w:rPr>
          <w:spacing w:val="-6"/>
        </w:rPr>
      </w:pPr>
      <w:r w:rsidRPr="00BB18A4">
        <w:rPr>
          <w:spacing w:val="-6"/>
        </w:rPr>
        <w:t xml:space="preserve">1) на вывесках, фасадах зданий органов местного самоуправления, муниципальных предприятий и учреждений, необходимых для осуществления полномочий по решению вопросов местного значения </w:t>
      </w:r>
      <w:r>
        <w:t>Немецкого национального района</w:t>
      </w:r>
      <w:r w:rsidRPr="00BB18A4">
        <w:rPr>
          <w:spacing w:val="-6"/>
        </w:rPr>
        <w:t>;</w:t>
      </w:r>
    </w:p>
    <w:p w:rsidR="00665EBE" w:rsidRPr="00BB18A4" w:rsidRDefault="00665EBE" w:rsidP="00DD2C3E">
      <w:pPr>
        <w:tabs>
          <w:tab w:val="left" w:pos="1134"/>
        </w:tabs>
        <w:spacing w:line="264" w:lineRule="auto"/>
        <w:ind w:firstLine="600"/>
        <w:rPr>
          <w:spacing w:val="-10"/>
        </w:rPr>
      </w:pPr>
      <w:r w:rsidRPr="00BB18A4">
        <w:rPr>
          <w:spacing w:val="-10"/>
        </w:rPr>
        <w:t xml:space="preserve">2) в залах заседаний органов местного самоуправления </w:t>
      </w:r>
      <w:r>
        <w:t>Немецкого национального района</w:t>
      </w:r>
      <w:r w:rsidRPr="00BB18A4">
        <w:rPr>
          <w:spacing w:val="-10"/>
        </w:rPr>
        <w:t>;</w:t>
      </w:r>
    </w:p>
    <w:p w:rsidR="00665EBE" w:rsidRPr="00BB18A4" w:rsidRDefault="00665EBE" w:rsidP="00DD2C3E">
      <w:pPr>
        <w:tabs>
          <w:tab w:val="left" w:pos="1134"/>
        </w:tabs>
        <w:spacing w:line="264" w:lineRule="auto"/>
        <w:ind w:firstLine="600"/>
      </w:pPr>
      <w:r w:rsidRPr="00BB18A4">
        <w:t xml:space="preserve">3) в кабинетах главы </w:t>
      </w:r>
      <w:r>
        <w:t>Немецкого национального района</w:t>
      </w:r>
      <w:r w:rsidRPr="00BB18A4">
        <w:t xml:space="preserve">, выборных должностных лиц местного самоуправления </w:t>
      </w:r>
      <w:r>
        <w:t>Немецкого национального района</w:t>
      </w:r>
      <w:r w:rsidRPr="00BB18A4">
        <w:t xml:space="preserve">, главы администрации </w:t>
      </w:r>
      <w:r>
        <w:t>Немецкого национального района</w:t>
      </w:r>
      <w:r w:rsidRPr="00BB18A4">
        <w:t>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4.2. Герб </w:t>
      </w:r>
      <w:r>
        <w:t>Немецкого национального района</w:t>
      </w:r>
      <w:r w:rsidRPr="00BB18A4">
        <w:t xml:space="preserve"> в многоцветном варианте может размещаться:</w:t>
      </w:r>
    </w:p>
    <w:p w:rsidR="00665EBE" w:rsidRPr="00BB18A4" w:rsidRDefault="00665EBE" w:rsidP="00DD2C3E">
      <w:pPr>
        <w:tabs>
          <w:tab w:val="left" w:pos="1134"/>
        </w:tabs>
        <w:spacing w:line="264" w:lineRule="auto"/>
        <w:ind w:firstLine="600"/>
      </w:pPr>
      <w:r w:rsidRPr="00BB18A4">
        <w:t xml:space="preserve">1) в кабинетах руководителей структурных подразделений администрации </w:t>
      </w:r>
      <w:r>
        <w:t>Немецкого национального района</w:t>
      </w:r>
      <w:r w:rsidRPr="00BB18A4">
        <w:t xml:space="preserve"> и их заместителей, первых заместителей, заместителей главы администрации </w:t>
      </w:r>
      <w:r>
        <w:t>Немецкого национального района</w:t>
      </w:r>
      <w:r w:rsidRPr="00BB18A4">
        <w:t xml:space="preserve">, руководителей отраслевых, структурных подразделений администрации </w:t>
      </w:r>
      <w:r>
        <w:t>Немецкого национального района</w:t>
      </w:r>
      <w:r w:rsidRPr="00BB18A4">
        <w:t>, руководителей муниципальных предприятий и их заместителей, учреждений и организаций;</w:t>
      </w:r>
    </w:p>
    <w:p w:rsidR="00665EBE" w:rsidRPr="00BB18A4" w:rsidRDefault="00665EBE" w:rsidP="00DD2C3E">
      <w:pPr>
        <w:tabs>
          <w:tab w:val="left" w:pos="1134"/>
        </w:tabs>
        <w:spacing w:line="264" w:lineRule="auto"/>
        <w:ind w:firstLine="600"/>
      </w:pPr>
      <w:r w:rsidRPr="00BB18A4">
        <w:t xml:space="preserve">2) на форме спортивных команд и отдельных спортсменов, представляющих </w:t>
      </w:r>
      <w:r>
        <w:t>Немецкий национальный район;</w:t>
      </w:r>
    </w:p>
    <w:p w:rsidR="00665EBE" w:rsidRPr="00BB18A4" w:rsidRDefault="00665EBE" w:rsidP="00DD2C3E">
      <w:pPr>
        <w:tabs>
          <w:tab w:val="left" w:pos="1134"/>
        </w:tabs>
        <w:spacing w:line="264" w:lineRule="auto"/>
        <w:ind w:firstLine="600"/>
      </w:pPr>
      <w:r w:rsidRPr="00BB18A4">
        <w:t xml:space="preserve">3) на пассажирском транспорте и другом имуществе, предназначенном для транспортного обслуживания населения </w:t>
      </w:r>
      <w:r>
        <w:t>Немецкого национального района</w:t>
      </w:r>
      <w:r w:rsidRPr="00BB18A4">
        <w:t>;</w:t>
      </w:r>
    </w:p>
    <w:p w:rsidR="00665EBE" w:rsidRPr="00BB18A4" w:rsidRDefault="00665EBE" w:rsidP="00DD2C3E">
      <w:pPr>
        <w:tabs>
          <w:tab w:val="left" w:pos="1134"/>
        </w:tabs>
        <w:spacing w:line="264" w:lineRule="auto"/>
        <w:ind w:firstLine="600"/>
      </w:pPr>
      <w:r w:rsidRPr="00BB18A4">
        <w:t>4) в заставках местных телевизионных программ;</w:t>
      </w:r>
    </w:p>
    <w:p w:rsidR="00665EBE" w:rsidRPr="00BB18A4" w:rsidRDefault="00665EBE" w:rsidP="00DD2C3E">
      <w:pPr>
        <w:tabs>
          <w:tab w:val="left" w:pos="1134"/>
        </w:tabs>
        <w:spacing w:line="264" w:lineRule="auto"/>
        <w:ind w:firstLine="600"/>
      </w:pPr>
      <w:r w:rsidRPr="00BB18A4">
        <w:t xml:space="preserve">5) на официальных сайтах органов местного самоуправления </w:t>
      </w:r>
      <w:r>
        <w:t>Немецкого национального района</w:t>
      </w:r>
      <w:r w:rsidRPr="00BB18A4">
        <w:t xml:space="preserve"> в сети Интернет;</w:t>
      </w:r>
    </w:p>
    <w:p w:rsidR="00665EBE" w:rsidRPr="00BB18A4" w:rsidRDefault="00665EBE" w:rsidP="00DD2C3E">
      <w:pPr>
        <w:tabs>
          <w:tab w:val="left" w:pos="1134"/>
        </w:tabs>
        <w:spacing w:line="264" w:lineRule="auto"/>
        <w:ind w:firstLine="600"/>
        <w:rPr>
          <w:spacing w:val="-6"/>
        </w:rPr>
      </w:pPr>
      <w:r w:rsidRPr="00BB18A4">
        <w:rPr>
          <w:spacing w:val="-6"/>
        </w:rPr>
        <w:t xml:space="preserve">6) на стелах, указателях, знаках, обозначающих границу </w:t>
      </w:r>
      <w:r>
        <w:t>Немецкого национального района</w:t>
      </w:r>
      <w:r w:rsidRPr="00BB18A4">
        <w:rPr>
          <w:spacing w:val="-6"/>
        </w:rPr>
        <w:t xml:space="preserve"> при въезде на территорию </w:t>
      </w:r>
      <w:r>
        <w:t>Немецкого национального района</w:t>
      </w:r>
      <w:r w:rsidRPr="00BB18A4">
        <w:t xml:space="preserve"> </w:t>
      </w:r>
      <w:r w:rsidRPr="00BB18A4">
        <w:rPr>
          <w:spacing w:val="-6"/>
        </w:rPr>
        <w:t>и выезде из нее.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4.3. Герб </w:t>
      </w:r>
      <w:r>
        <w:t>Немецкого национального района</w:t>
      </w:r>
      <w:r w:rsidRPr="00BB18A4">
        <w:t xml:space="preserve"> может воспроизводиться на бланках: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1) Главы </w:t>
      </w:r>
      <w:r>
        <w:t>Немецкого национального района</w:t>
      </w:r>
      <w:r w:rsidRPr="00BB18A4">
        <w:t>;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2) Главы администрации </w:t>
      </w:r>
      <w:r>
        <w:t>Немецкого национального района</w:t>
      </w:r>
      <w:r w:rsidRPr="00BB18A4">
        <w:t>;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3) администрации </w:t>
      </w:r>
      <w:r>
        <w:t>Немецкого национального района</w:t>
      </w:r>
      <w:r w:rsidRPr="00BB18A4">
        <w:t>;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4) </w:t>
      </w:r>
      <w:r>
        <w:t>Совет депутатов Немецкого национального района</w:t>
      </w:r>
      <w:r w:rsidRPr="00BB18A4">
        <w:t>;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5) депутатов </w:t>
      </w:r>
      <w:r>
        <w:t>Совета депутатов Немецкого национального района</w:t>
      </w:r>
      <w:r w:rsidRPr="00BB18A4">
        <w:t>;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6) Избирательной комиссии </w:t>
      </w:r>
      <w:r>
        <w:t>Немецкого национального района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7) должностных лиц органов местного самоуправления </w:t>
      </w:r>
      <w:r>
        <w:t>Немецкого национального района</w:t>
      </w:r>
      <w:r w:rsidRPr="00BB18A4">
        <w:t>;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>
        <w:t>8</w:t>
      </w:r>
      <w:r w:rsidRPr="00BB18A4">
        <w:t xml:space="preserve">) удостоверений лиц, осуществляющих службу на должностях в органах местного самоуправления, муниципальных служащих, депутатов </w:t>
      </w:r>
      <w:r>
        <w:t>Совета депутатов Немецкого национального района</w:t>
      </w:r>
      <w:r w:rsidRPr="00BB18A4">
        <w:t>, членов иных органов местного самоуправления, служащих (работников) муниципальных предприятий, учреждений и организаций;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>
        <w:t>9</w:t>
      </w:r>
      <w:r w:rsidRPr="00BB18A4">
        <w:t>) удостоверений к знакам различия, знакам отличия, установленных муниципальными правовыми актами;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4.4. Герб </w:t>
      </w:r>
      <w:r>
        <w:t>Немецкого национального района</w:t>
      </w:r>
      <w:r w:rsidRPr="00BB18A4">
        <w:t xml:space="preserve"> может воспроизводиться: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>1)</w:t>
      </w:r>
      <w:r>
        <w:t xml:space="preserve"> </w:t>
      </w:r>
      <w:r w:rsidRPr="00BB18A4">
        <w:t xml:space="preserve">на визитных карточках лиц, осуществляющих службу на должностях в органах местного самоуправления, муниципальных служащих, депутатов </w:t>
      </w:r>
      <w:r>
        <w:t>Совета депутатов Немецкого национального района</w:t>
      </w:r>
      <w:r w:rsidRPr="00BB18A4">
        <w:t>, членов иных органов местного само</w:t>
      </w:r>
      <w:r>
        <w:t>управления,</w:t>
      </w:r>
      <w:r w:rsidRPr="00BB18A4">
        <w:t xml:space="preserve"> служащих (работников) муниципальных предприятий, учреждений и организаций;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>2)</w:t>
      </w:r>
      <w:r>
        <w:t xml:space="preserve"> </w:t>
      </w:r>
      <w:r w:rsidRPr="00BB18A4">
        <w:t>на знаках различия, знака</w:t>
      </w:r>
      <w:r>
        <w:t>х</w:t>
      </w:r>
      <w:r w:rsidRPr="00BB18A4">
        <w:t xml:space="preserve"> отличия, установленных муниципальными правовыми актами;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3) на официальных периодических печатных изданиях, учредителями которых являются органы местного самоуправления </w:t>
      </w:r>
      <w:r>
        <w:t>Немецкого национального района</w:t>
      </w:r>
      <w:r w:rsidRPr="00BB18A4">
        <w:t xml:space="preserve">, предприятия, учреждения и организации, находящиеся в муниципальной собственности </w:t>
      </w:r>
      <w:r>
        <w:t>Немецкого национального района</w:t>
      </w:r>
      <w:r w:rsidRPr="00BB18A4">
        <w:t xml:space="preserve">, муниципальные унитарные предприятия </w:t>
      </w:r>
      <w:r>
        <w:t>Немецкого национального района</w:t>
      </w:r>
      <w:r w:rsidRPr="00BB18A4">
        <w:t>;</w:t>
      </w:r>
    </w:p>
    <w:p w:rsidR="00665EBE" w:rsidRPr="00BB18A4" w:rsidRDefault="00665EBE" w:rsidP="00DD2C3E">
      <w:pPr>
        <w:tabs>
          <w:tab w:val="left" w:pos="1276"/>
        </w:tabs>
        <w:spacing w:line="264" w:lineRule="auto"/>
        <w:ind w:firstLine="600"/>
      </w:pPr>
      <w:r w:rsidRPr="00BB18A4"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</w:t>
      </w:r>
      <w:r>
        <w:t>Немецкого национального района</w:t>
      </w:r>
      <w:r w:rsidRPr="00BB18A4">
        <w:t>.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4.5. Герб </w:t>
      </w:r>
      <w:r>
        <w:t>Немецкого национального района</w:t>
      </w:r>
      <w:r w:rsidRPr="00BB18A4">
        <w:t xml:space="preserve"> может быть использован в качестве геральдической основы для разработки наград и почетных званий </w:t>
      </w:r>
      <w:r>
        <w:t>Немецкого национального района</w:t>
      </w:r>
      <w:r w:rsidRPr="00BB18A4">
        <w:t>.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4.6. Многоцветное </w:t>
      </w:r>
      <w:r>
        <w:t>изображение</w:t>
      </w:r>
      <w:r w:rsidRPr="00BB18A4">
        <w:t xml:space="preserve"> герба </w:t>
      </w:r>
      <w:r>
        <w:t>Немецкого национального района</w:t>
      </w:r>
      <w:r w:rsidRPr="00BB18A4">
        <w:t xml:space="preserve"> может использоваться при проведении:</w:t>
      </w:r>
    </w:p>
    <w:p w:rsidR="00665EBE" w:rsidRPr="00BB18A4" w:rsidRDefault="00665EBE" w:rsidP="00DD2C3E">
      <w:pPr>
        <w:tabs>
          <w:tab w:val="left" w:pos="1134"/>
        </w:tabs>
        <w:spacing w:line="264" w:lineRule="auto"/>
        <w:ind w:firstLine="600"/>
      </w:pPr>
      <w:r w:rsidRPr="00BB18A4">
        <w:t>1) протокольных мероприятий;</w:t>
      </w:r>
    </w:p>
    <w:p w:rsidR="00665EBE" w:rsidRPr="00BB18A4" w:rsidRDefault="00665EBE" w:rsidP="00DD2C3E">
      <w:pPr>
        <w:tabs>
          <w:tab w:val="left" w:pos="1134"/>
        </w:tabs>
        <w:spacing w:line="264" w:lineRule="auto"/>
        <w:ind w:firstLine="600"/>
      </w:pPr>
      <w:r w:rsidRPr="00BB18A4">
        <w:t xml:space="preserve">2) торжественных мероприятий, церемоний с участием должностных лиц органов государственной власти области и государственных органов области, главы </w:t>
      </w:r>
      <w:r>
        <w:t>Немецкого национального района</w:t>
      </w:r>
      <w:r w:rsidRPr="00BB18A4">
        <w:t xml:space="preserve">, официальных представителей </w:t>
      </w:r>
      <w:r>
        <w:t>Немецкого национального района</w:t>
      </w:r>
      <w:r w:rsidRPr="00BB18A4">
        <w:t>;</w:t>
      </w:r>
    </w:p>
    <w:p w:rsidR="00665EBE" w:rsidRPr="00BB18A4" w:rsidRDefault="00665EBE" w:rsidP="00DD2C3E">
      <w:pPr>
        <w:tabs>
          <w:tab w:val="left" w:pos="1134"/>
        </w:tabs>
        <w:spacing w:line="264" w:lineRule="auto"/>
        <w:ind w:firstLine="600"/>
      </w:pPr>
      <w:r w:rsidRPr="00BB18A4">
        <w:t>3) иных официальных мероприятий.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4.7. Изображение герба </w:t>
      </w:r>
      <w:r>
        <w:t>Немецкого национального района</w:t>
      </w:r>
      <w:r w:rsidRPr="00BB18A4">
        <w:t xml:space="preserve"> в одноцветном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собственности.</w:t>
      </w:r>
    </w:p>
    <w:p w:rsidR="00665EBE" w:rsidRPr="00BB18A4" w:rsidRDefault="00665EBE" w:rsidP="00DD2C3E">
      <w:pPr>
        <w:spacing w:line="264" w:lineRule="auto"/>
        <w:ind w:firstLine="600"/>
        <w:rPr>
          <w:b/>
        </w:rPr>
      </w:pPr>
      <w:r w:rsidRPr="00BB18A4">
        <w:t xml:space="preserve">4.8. Использование герба </w:t>
      </w:r>
      <w:r>
        <w:t>Немецкого национального района</w:t>
      </w:r>
      <w:r w:rsidRPr="00BB18A4">
        <w:t xml:space="preserve"> или его воспроизведение в случаях, не предусмотренных пунктами 4.1. – 4.7. настоящего Положения, является неофициальным использованием герба </w:t>
      </w:r>
      <w:r>
        <w:t>Немецкого национального района</w:t>
      </w:r>
      <w:r w:rsidRPr="00BB18A4">
        <w:t>.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4.9. Использование герба </w:t>
      </w:r>
      <w:r>
        <w:t>Немецкого национального района</w:t>
      </w:r>
      <w:r w:rsidRPr="00BB18A4">
        <w:t xml:space="preserve"> или его воспроизведение в случаях, не предусмотренных пунктами 4.1. – 4.7. настоящего Положения, осуществляется по согласованию с </w:t>
      </w:r>
      <w:r>
        <w:t>администрацией</w:t>
      </w:r>
      <w:r w:rsidRPr="00BB18A4">
        <w:t xml:space="preserve"> </w:t>
      </w:r>
      <w:r>
        <w:t>Немецкого национального района</w:t>
      </w:r>
      <w:r w:rsidRPr="00BB18A4">
        <w:t xml:space="preserve">, в порядке, установленном муниципальными правовыми актами </w:t>
      </w:r>
      <w:r>
        <w:t>Немецкого национального района</w:t>
      </w:r>
      <w:r w:rsidRPr="00BB18A4">
        <w:t>.</w:t>
      </w:r>
    </w:p>
    <w:p w:rsidR="00665EBE" w:rsidRPr="00BB18A4" w:rsidRDefault="00665EBE" w:rsidP="00DD2C3E">
      <w:pPr>
        <w:spacing w:line="264" w:lineRule="auto"/>
        <w:ind w:firstLine="600"/>
        <w:rPr>
          <w:b/>
        </w:rPr>
      </w:pPr>
    </w:p>
    <w:p w:rsidR="00665EBE" w:rsidRDefault="00665EBE" w:rsidP="00DD2C3E">
      <w:pPr>
        <w:pStyle w:val="a3"/>
        <w:spacing w:line="264" w:lineRule="auto"/>
        <w:ind w:firstLine="0"/>
        <w:jc w:val="center"/>
      </w:pPr>
      <w:r w:rsidRPr="00BB18A4">
        <w:t>5. Контроль и ответственность за нарушение настоящего Положения</w:t>
      </w:r>
    </w:p>
    <w:p w:rsidR="00665EBE" w:rsidRPr="00BB18A4" w:rsidRDefault="00665EBE" w:rsidP="00DD2C3E">
      <w:pPr>
        <w:pStyle w:val="a3"/>
        <w:spacing w:line="264" w:lineRule="auto"/>
        <w:ind w:firstLine="0"/>
        <w:jc w:val="center"/>
      </w:pP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5.1. Контроль соблюдения установленных настоящим Положением норм возлагается на управление делами администрации </w:t>
      </w:r>
      <w:r>
        <w:t>Немецкого национального района</w:t>
      </w:r>
      <w:r w:rsidRPr="00BB18A4">
        <w:t>.</w:t>
      </w:r>
    </w:p>
    <w:p w:rsidR="00665EBE" w:rsidRDefault="00665EBE" w:rsidP="00DD2C3E">
      <w:pPr>
        <w:spacing w:line="288" w:lineRule="auto"/>
        <w:ind w:firstLine="567"/>
      </w:pPr>
      <w:r w:rsidRPr="00101596">
        <w:t xml:space="preserve">5.2. За искажение </w:t>
      </w:r>
      <w:r>
        <w:t>герба (</w:t>
      </w:r>
      <w:r w:rsidRPr="00101596">
        <w:t>рисунка герба</w:t>
      </w:r>
      <w:r>
        <w:t>)</w:t>
      </w:r>
      <w:r w:rsidRPr="00101596">
        <w:t>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665EBE" w:rsidRPr="009D3778" w:rsidRDefault="00665EBE" w:rsidP="00DD2C3E">
      <w:pPr>
        <w:spacing w:line="288" w:lineRule="auto"/>
        <w:ind w:firstLine="567"/>
      </w:pPr>
      <w:r w:rsidRPr="009D3778">
        <w:t xml:space="preserve">5.3. Нарушениями норм воспроизведения и использования герба </w:t>
      </w:r>
      <w:r w:rsidRPr="009D3778">
        <w:rPr>
          <w:iCs/>
        </w:rPr>
        <w:t xml:space="preserve"> </w:t>
      </w:r>
      <w:r>
        <w:t>Немецкого национального района</w:t>
      </w:r>
      <w:r w:rsidRPr="009D3778">
        <w:t xml:space="preserve"> являются:</w:t>
      </w:r>
    </w:p>
    <w:p w:rsidR="00665EBE" w:rsidRPr="00BB18A4" w:rsidRDefault="00665EBE" w:rsidP="00DD2C3E">
      <w:pPr>
        <w:spacing w:line="264" w:lineRule="auto"/>
        <w:ind w:firstLine="600"/>
      </w:pPr>
      <w:r w:rsidRPr="009D3778">
        <w:t xml:space="preserve">1) использование герба </w:t>
      </w:r>
      <w:r w:rsidRPr="009D3778">
        <w:rPr>
          <w:iCs/>
        </w:rPr>
        <w:t xml:space="preserve"> </w:t>
      </w:r>
      <w:r>
        <w:t>Немецкого национального района</w:t>
      </w:r>
      <w:r w:rsidRPr="009D3778">
        <w:t xml:space="preserve"> в качестве геральдической основы гербов и флагов общественных объединений, муниципальных унитарных предприятий, учреждений и организаций, независимо от их организационно-правовой формы;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законодательством.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>3) искажение рисунка герба, установленного в пункте 2.1. части 2 настоящего Положения;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rPr>
          <w:bCs/>
        </w:rPr>
        <w:t>4) и</w:t>
      </w:r>
      <w:r w:rsidRPr="00BB18A4">
        <w:t xml:space="preserve">спользование герба </w:t>
      </w:r>
      <w:r>
        <w:t>Немецкого национального района</w:t>
      </w:r>
      <w:r w:rsidRPr="00BB18A4">
        <w:t xml:space="preserve"> или его воспроизведение с нарушением норм, установленных настоящим Положением;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5) воспроизведение герба </w:t>
      </w:r>
      <w:r>
        <w:t>Немецкого национального района</w:t>
      </w:r>
      <w:r w:rsidRPr="00BB18A4">
        <w:t xml:space="preserve"> с искажением или изменением композиции </w:t>
      </w:r>
      <w:r>
        <w:t xml:space="preserve">или </w:t>
      </w:r>
      <w:r w:rsidRPr="00BB18A4">
        <w:t>цвет</w:t>
      </w:r>
      <w:r>
        <w:t>а</w:t>
      </w:r>
      <w:r w:rsidRPr="00BB18A4">
        <w:t>, выходящ</w:t>
      </w:r>
      <w:r>
        <w:t>им</w:t>
      </w:r>
      <w:r w:rsidRPr="00BB18A4">
        <w:t xml:space="preserve"> за пределы геральдически допустимого;</w:t>
      </w:r>
    </w:p>
    <w:p w:rsidR="00665EBE" w:rsidRPr="00BB18A4" w:rsidRDefault="00665EBE" w:rsidP="00DD2C3E">
      <w:pPr>
        <w:autoSpaceDE w:val="0"/>
        <w:autoSpaceDN w:val="0"/>
        <w:adjustRightInd w:val="0"/>
        <w:spacing w:line="264" w:lineRule="auto"/>
        <w:ind w:firstLine="600"/>
      </w:pPr>
      <w:r w:rsidRPr="00BB18A4">
        <w:rPr>
          <w:bCs/>
        </w:rPr>
        <w:t>6) н</w:t>
      </w:r>
      <w:r w:rsidRPr="00BB18A4">
        <w:t xml:space="preserve">адругательство над гербом </w:t>
      </w:r>
      <w:r>
        <w:t>Немецкого национального района</w:t>
      </w:r>
      <w:r w:rsidRPr="00BB18A4">
        <w:t xml:space="preserve">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665EBE" w:rsidRPr="00BB18A4" w:rsidRDefault="00665EBE" w:rsidP="00DD2C3E">
      <w:pPr>
        <w:autoSpaceDE w:val="0"/>
        <w:autoSpaceDN w:val="0"/>
        <w:adjustRightInd w:val="0"/>
        <w:spacing w:line="264" w:lineRule="auto"/>
        <w:ind w:firstLine="600"/>
      </w:pPr>
      <w:r w:rsidRPr="00BB18A4">
        <w:rPr>
          <w:bCs/>
        </w:rPr>
        <w:t>7) у</w:t>
      </w:r>
      <w:r w:rsidRPr="00BB18A4">
        <w:t xml:space="preserve">мышленное повреждение герба </w:t>
      </w:r>
      <w:r>
        <w:t>Немецкого национального района</w:t>
      </w:r>
      <w:r w:rsidRPr="00BB18A4">
        <w:t>.</w:t>
      </w:r>
    </w:p>
    <w:p w:rsidR="00665EBE" w:rsidRDefault="00665EBE" w:rsidP="00DD2C3E">
      <w:pPr>
        <w:pStyle w:val="headertext"/>
        <w:spacing w:before="0" w:beforeAutospacing="0" w:after="0" w:afterAutospacing="0" w:line="288" w:lineRule="auto"/>
        <w:ind w:firstLine="567"/>
        <w:jc w:val="both"/>
      </w:pPr>
      <w:r w:rsidRPr="00101596">
        <w:t xml:space="preserve">5.4. Производство по делам об административных правонарушениях, предусмотренных пунктом 5.3., осуществляется в порядке, установленном </w:t>
      </w:r>
      <w:r>
        <w:t xml:space="preserve">статьями 58, 59 </w:t>
      </w:r>
      <w:r w:rsidRPr="00101596">
        <w:t>Закон</w:t>
      </w:r>
      <w:r>
        <w:t>а</w:t>
      </w:r>
      <w:r w:rsidRPr="00101596">
        <w:t xml:space="preserve"> </w:t>
      </w:r>
      <w:r w:rsidRPr="00444AFE">
        <w:t>Алтайского</w:t>
      </w:r>
      <w:r w:rsidRPr="00101596">
        <w:t xml:space="preserve"> края </w:t>
      </w:r>
      <w:r>
        <w:t xml:space="preserve">от 10 июля 2002 года N 46-ЗС «Об административной ответственности за совершение правонарушений на территории Алтайского края (в редакции с извинениями от 3 апреля 2014 года). </w:t>
      </w:r>
    </w:p>
    <w:p w:rsidR="00665EBE" w:rsidRDefault="00665EBE" w:rsidP="00EE25A0">
      <w:pPr>
        <w:pStyle w:val="a3"/>
        <w:spacing w:line="264" w:lineRule="auto"/>
        <w:ind w:firstLine="0"/>
        <w:rPr>
          <w:b w:val="0"/>
          <w:szCs w:val="24"/>
        </w:rPr>
      </w:pPr>
    </w:p>
    <w:p w:rsidR="00665EBE" w:rsidRDefault="00665EBE" w:rsidP="00EE25A0">
      <w:pPr>
        <w:pStyle w:val="a3"/>
        <w:spacing w:line="264" w:lineRule="auto"/>
        <w:ind w:firstLine="0"/>
      </w:pPr>
    </w:p>
    <w:p w:rsidR="00665EBE" w:rsidRDefault="00665EBE" w:rsidP="00DD2C3E">
      <w:pPr>
        <w:pStyle w:val="a3"/>
        <w:spacing w:line="264" w:lineRule="auto"/>
        <w:ind w:firstLine="0"/>
        <w:jc w:val="center"/>
      </w:pPr>
      <w:r w:rsidRPr="00BB18A4">
        <w:t>6. Заключительные положения</w:t>
      </w:r>
    </w:p>
    <w:p w:rsidR="00665EBE" w:rsidRPr="00BB18A4" w:rsidRDefault="00665EBE" w:rsidP="00DD2C3E">
      <w:pPr>
        <w:pStyle w:val="a3"/>
        <w:spacing w:line="264" w:lineRule="auto"/>
        <w:ind w:firstLine="600"/>
        <w:jc w:val="center"/>
      </w:pP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6.1. Внесение в композицию герба </w:t>
      </w:r>
      <w:r>
        <w:t>Немецкого национального района</w:t>
      </w:r>
      <w:r w:rsidRPr="00BB18A4"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6.2. Право использования герба </w:t>
      </w:r>
      <w:r>
        <w:t>Немецкого национального района</w:t>
      </w:r>
      <w:r w:rsidRPr="00BB18A4">
        <w:t xml:space="preserve">, с момента утверждения его </w:t>
      </w:r>
      <w:r>
        <w:t>Советом депутатов</w:t>
      </w:r>
      <w:r w:rsidRPr="00BB18A4">
        <w:t xml:space="preserve"> </w:t>
      </w:r>
      <w:r>
        <w:t>Немецкого национального района</w:t>
      </w:r>
      <w:r w:rsidRPr="00BB18A4">
        <w:t xml:space="preserve"> в качестве официального символа, принадлежит органам местного самоуправления </w:t>
      </w:r>
      <w:r>
        <w:t>Немецкого национального района</w:t>
      </w:r>
      <w:r w:rsidRPr="00BB18A4">
        <w:t>.</w:t>
      </w:r>
    </w:p>
    <w:p w:rsidR="00665EBE" w:rsidRPr="00BB18A4" w:rsidRDefault="00665EBE" w:rsidP="00DD2C3E">
      <w:pPr>
        <w:spacing w:line="264" w:lineRule="auto"/>
        <w:ind w:firstLine="600"/>
        <w:rPr>
          <w:spacing w:val="-6"/>
        </w:rPr>
      </w:pPr>
      <w:r w:rsidRPr="00BB18A4">
        <w:rPr>
          <w:spacing w:val="-6"/>
        </w:rPr>
        <w:t xml:space="preserve">6.3. Герб </w:t>
      </w:r>
      <w:r>
        <w:t>Немецкого национального района</w:t>
      </w:r>
      <w:r w:rsidRPr="00BB18A4">
        <w:rPr>
          <w:spacing w:val="-6"/>
        </w:rPr>
        <w:t xml:space="preserve">, с момента утверждения его </w:t>
      </w:r>
      <w:r>
        <w:rPr>
          <w:spacing w:val="-6"/>
        </w:rPr>
        <w:t xml:space="preserve">Советом депутатов </w:t>
      </w:r>
      <w:r>
        <w:t>Немецкого национального района</w:t>
      </w:r>
      <w:r w:rsidRPr="00BB18A4">
        <w:rPr>
          <w:spacing w:val="-6"/>
        </w:rPr>
        <w:t xml:space="preserve"> в качестве официального символа, </w:t>
      </w:r>
      <w:r w:rsidRPr="00101596">
        <w:rPr>
          <w:spacing w:val="-6"/>
        </w:rPr>
        <w:t>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>6.4. Настоящее Положение вступает в силу со дня его официального опубликования.</w:t>
      </w:r>
    </w:p>
    <w:p w:rsidR="00665EBE" w:rsidRPr="00BB18A4" w:rsidRDefault="00665EBE" w:rsidP="00DD2C3E">
      <w:pPr>
        <w:spacing w:line="264" w:lineRule="auto"/>
        <w:ind w:firstLine="600"/>
      </w:pPr>
    </w:p>
    <w:p w:rsidR="00665EBE" w:rsidRPr="00BB18A4" w:rsidRDefault="00665EBE" w:rsidP="00DD2C3E">
      <w:pPr>
        <w:spacing w:line="264" w:lineRule="auto"/>
        <w:ind w:firstLine="600"/>
      </w:pPr>
      <w:r w:rsidRPr="00BB18A4">
        <w:rPr>
          <w:b/>
        </w:rPr>
        <w:t>Приложения</w:t>
      </w:r>
      <w:r w:rsidRPr="00BB18A4">
        <w:t xml:space="preserve">: 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1. Многоцветный рисунок герба </w:t>
      </w:r>
      <w:r>
        <w:t>Немецкого национального района.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2. Одноцветный </w:t>
      </w:r>
      <w:r>
        <w:t xml:space="preserve">контурный </w:t>
      </w:r>
      <w:r w:rsidRPr="00BB18A4">
        <w:t xml:space="preserve">рисунок герба </w:t>
      </w:r>
      <w:r>
        <w:t>Немецкого национального района.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3. Одноцветный </w:t>
      </w:r>
      <w:r>
        <w:t xml:space="preserve">контурный </w:t>
      </w:r>
      <w:r w:rsidRPr="00BB18A4">
        <w:t xml:space="preserve">рисунок герба </w:t>
      </w:r>
      <w:r>
        <w:t>Немецкого национального района</w:t>
      </w:r>
      <w:r w:rsidRPr="00BB18A4">
        <w:t>, вы</w:t>
      </w:r>
      <w:r>
        <w:t>полненный с шафировкой.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4. Многоцветный рисунок герба </w:t>
      </w:r>
      <w:r>
        <w:t>Немецкого национального района</w:t>
      </w:r>
      <w:r w:rsidRPr="00BB18A4">
        <w:t xml:space="preserve"> с </w:t>
      </w:r>
      <w:r>
        <w:t>короной.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5. Одноцветный </w:t>
      </w:r>
      <w:r>
        <w:t xml:space="preserve">контурный </w:t>
      </w:r>
      <w:r w:rsidRPr="00BB18A4">
        <w:t xml:space="preserve">рисунок герба </w:t>
      </w:r>
      <w:r>
        <w:t>Немецкого национального района</w:t>
      </w:r>
      <w:r w:rsidRPr="00BB18A4">
        <w:t xml:space="preserve"> с ко</w:t>
      </w:r>
      <w:r>
        <w:t>роной.</w:t>
      </w:r>
    </w:p>
    <w:p w:rsidR="00665EBE" w:rsidRPr="00BB18A4" w:rsidRDefault="00665EBE" w:rsidP="00DD2C3E">
      <w:pPr>
        <w:spacing w:line="264" w:lineRule="auto"/>
        <w:ind w:firstLine="600"/>
      </w:pPr>
      <w:r w:rsidRPr="00BB18A4">
        <w:t xml:space="preserve">6. Одноцветный </w:t>
      </w:r>
      <w:r>
        <w:t xml:space="preserve">контурный </w:t>
      </w:r>
      <w:r w:rsidRPr="00BB18A4">
        <w:t xml:space="preserve">рисунок герба </w:t>
      </w:r>
      <w:r>
        <w:t>Немецкого национального района</w:t>
      </w:r>
      <w:r w:rsidRPr="00BB18A4">
        <w:t xml:space="preserve"> с короной, выполненны</w:t>
      </w:r>
      <w:r>
        <w:t>й с шафировкой.</w:t>
      </w:r>
    </w:p>
    <w:p w:rsidR="00665EBE" w:rsidRPr="00BB18A4" w:rsidRDefault="00665EBE" w:rsidP="00DD2C3E">
      <w:pPr>
        <w:spacing w:line="264" w:lineRule="auto"/>
        <w:ind w:firstLine="600"/>
      </w:pPr>
    </w:p>
    <w:p w:rsidR="00665EBE" w:rsidRPr="00BB18A4" w:rsidRDefault="00665EBE" w:rsidP="00DD2C3E">
      <w:pPr>
        <w:spacing w:line="264" w:lineRule="auto"/>
        <w:ind w:firstLine="600"/>
      </w:pPr>
    </w:p>
    <w:p w:rsidR="00665EBE" w:rsidRDefault="00665EBE" w:rsidP="00DD2C3E">
      <w:pPr>
        <w:tabs>
          <w:tab w:val="center" w:pos="7797"/>
        </w:tabs>
        <w:spacing w:line="264" w:lineRule="auto"/>
        <w:ind w:firstLine="600"/>
      </w:pPr>
    </w:p>
    <w:p w:rsidR="00665EBE" w:rsidRPr="00DD2C3E" w:rsidRDefault="00665EBE" w:rsidP="00DD2C3E"/>
    <w:sectPr w:rsidR="00665EBE" w:rsidRPr="00DD2C3E" w:rsidSect="002E3BBC">
      <w:headerReference w:type="even" r:id="rId7"/>
      <w:headerReference w:type="default" r:id="rId8"/>
      <w:pgSz w:w="11907" w:h="16840" w:code="9"/>
      <w:pgMar w:top="899" w:right="850" w:bottom="719" w:left="1440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BE" w:rsidRDefault="00665EBE">
      <w:r>
        <w:separator/>
      </w:r>
    </w:p>
  </w:endnote>
  <w:endnote w:type="continuationSeparator" w:id="1">
    <w:p w:rsidR="00665EBE" w:rsidRDefault="0066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BE" w:rsidRDefault="00665EBE">
      <w:r>
        <w:separator/>
      </w:r>
    </w:p>
  </w:footnote>
  <w:footnote w:type="continuationSeparator" w:id="1">
    <w:p w:rsidR="00665EBE" w:rsidRDefault="00665EBE">
      <w:r>
        <w:continuationSeparator/>
      </w:r>
    </w:p>
  </w:footnote>
  <w:footnote w:id="2">
    <w:p w:rsidR="00665EBE" w:rsidRDefault="00665EBE" w:rsidP="00DD2C3E">
      <w:pPr>
        <w:pStyle w:val="FootnoteText"/>
      </w:pPr>
      <w:r>
        <w:rPr>
          <w:rStyle w:val="FootnoteReference"/>
        </w:rPr>
        <w:footnoteRef/>
      </w:r>
      <w:r>
        <w:t xml:space="preserve"> Размещение гербов: </w:t>
      </w:r>
      <w:r>
        <w:rPr>
          <w:b/>
        </w:rPr>
        <w:t xml:space="preserve">1 – </w:t>
      </w:r>
      <w:r>
        <w:t xml:space="preserve">герб РФ или субъекта РФ, </w:t>
      </w:r>
      <w:r>
        <w:rPr>
          <w:b/>
        </w:rPr>
        <w:t xml:space="preserve">2 – </w:t>
      </w:r>
      <w:r>
        <w:t>герб муниципального образования, где цифровые обозначения указывают на степень почетности места размещения герба при взгляде от зрителя.</w:t>
      </w:r>
    </w:p>
    <w:p w:rsidR="00665EBE" w:rsidRDefault="00665EBE" w:rsidP="00DD2C3E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BE" w:rsidRDefault="00665E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EBE" w:rsidRDefault="00665E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BE" w:rsidRDefault="00665EBE" w:rsidP="0067084A">
    <w:pPr>
      <w:pStyle w:val="Header"/>
      <w:ind w:firstLine="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65EBE" w:rsidRDefault="00665E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66C"/>
    <w:multiLevelType w:val="hybridMultilevel"/>
    <w:tmpl w:val="6D502FEC"/>
    <w:lvl w:ilvl="0" w:tplc="96140DE2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4032D"/>
    <w:multiLevelType w:val="singleLevel"/>
    <w:tmpl w:val="FCEEE06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A4B0C34"/>
    <w:multiLevelType w:val="singleLevel"/>
    <w:tmpl w:val="FCEEE06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8A5230B"/>
    <w:multiLevelType w:val="singleLevel"/>
    <w:tmpl w:val="0E7E38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E6E"/>
    <w:rsid w:val="00002000"/>
    <w:rsid w:val="0000399F"/>
    <w:rsid w:val="00004B27"/>
    <w:rsid w:val="0000674B"/>
    <w:rsid w:val="000072F5"/>
    <w:rsid w:val="00012412"/>
    <w:rsid w:val="00013F21"/>
    <w:rsid w:val="00016CA2"/>
    <w:rsid w:val="00017CC3"/>
    <w:rsid w:val="00021670"/>
    <w:rsid w:val="0002208A"/>
    <w:rsid w:val="00022108"/>
    <w:rsid w:val="00024B45"/>
    <w:rsid w:val="00032B42"/>
    <w:rsid w:val="00033632"/>
    <w:rsid w:val="00037390"/>
    <w:rsid w:val="00040014"/>
    <w:rsid w:val="00046567"/>
    <w:rsid w:val="00046C4E"/>
    <w:rsid w:val="0005608D"/>
    <w:rsid w:val="00056FFC"/>
    <w:rsid w:val="00060DEB"/>
    <w:rsid w:val="00061733"/>
    <w:rsid w:val="00062F19"/>
    <w:rsid w:val="00073FDF"/>
    <w:rsid w:val="00074235"/>
    <w:rsid w:val="00080F1A"/>
    <w:rsid w:val="00081FFA"/>
    <w:rsid w:val="00084697"/>
    <w:rsid w:val="000A0090"/>
    <w:rsid w:val="000A5837"/>
    <w:rsid w:val="000B1B07"/>
    <w:rsid w:val="000B46DC"/>
    <w:rsid w:val="000C3628"/>
    <w:rsid w:val="000D10CC"/>
    <w:rsid w:val="000D3172"/>
    <w:rsid w:val="000E4285"/>
    <w:rsid w:val="000E4C81"/>
    <w:rsid w:val="000E7A9E"/>
    <w:rsid w:val="000E7AF2"/>
    <w:rsid w:val="000E7E00"/>
    <w:rsid w:val="000E7F6C"/>
    <w:rsid w:val="000F2B7A"/>
    <w:rsid w:val="000F3EBC"/>
    <w:rsid w:val="000F60EE"/>
    <w:rsid w:val="00100516"/>
    <w:rsid w:val="00101596"/>
    <w:rsid w:val="0010215A"/>
    <w:rsid w:val="00102595"/>
    <w:rsid w:val="00104A04"/>
    <w:rsid w:val="00117919"/>
    <w:rsid w:val="00124629"/>
    <w:rsid w:val="00132131"/>
    <w:rsid w:val="00132B36"/>
    <w:rsid w:val="00135F67"/>
    <w:rsid w:val="0014256C"/>
    <w:rsid w:val="001428C5"/>
    <w:rsid w:val="00156C5F"/>
    <w:rsid w:val="0016567D"/>
    <w:rsid w:val="0016720B"/>
    <w:rsid w:val="00181149"/>
    <w:rsid w:val="00183155"/>
    <w:rsid w:val="00192298"/>
    <w:rsid w:val="001934A1"/>
    <w:rsid w:val="00196627"/>
    <w:rsid w:val="001A346C"/>
    <w:rsid w:val="001A4E27"/>
    <w:rsid w:val="001B109B"/>
    <w:rsid w:val="001B4A6B"/>
    <w:rsid w:val="001B6C19"/>
    <w:rsid w:val="001C1401"/>
    <w:rsid w:val="001C175F"/>
    <w:rsid w:val="001C3B1A"/>
    <w:rsid w:val="001C4595"/>
    <w:rsid w:val="001C5360"/>
    <w:rsid w:val="001D0BF9"/>
    <w:rsid w:val="001D5303"/>
    <w:rsid w:val="001D6DCA"/>
    <w:rsid w:val="001E01B7"/>
    <w:rsid w:val="001E1E1B"/>
    <w:rsid w:val="001E2426"/>
    <w:rsid w:val="001E425A"/>
    <w:rsid w:val="001F0475"/>
    <w:rsid w:val="001F1AFA"/>
    <w:rsid w:val="001F1E96"/>
    <w:rsid w:val="001F1EBD"/>
    <w:rsid w:val="001F507D"/>
    <w:rsid w:val="001F7AD0"/>
    <w:rsid w:val="00203781"/>
    <w:rsid w:val="00203900"/>
    <w:rsid w:val="00204758"/>
    <w:rsid w:val="00205BF4"/>
    <w:rsid w:val="0021044B"/>
    <w:rsid w:val="00210540"/>
    <w:rsid w:val="0021270E"/>
    <w:rsid w:val="0021331F"/>
    <w:rsid w:val="002138B6"/>
    <w:rsid w:val="00214E61"/>
    <w:rsid w:val="00216CDE"/>
    <w:rsid w:val="0022097B"/>
    <w:rsid w:val="00222BA8"/>
    <w:rsid w:val="00227EDC"/>
    <w:rsid w:val="00230A42"/>
    <w:rsid w:val="002341DA"/>
    <w:rsid w:val="002345EF"/>
    <w:rsid w:val="002366C9"/>
    <w:rsid w:val="00240430"/>
    <w:rsid w:val="00243EA1"/>
    <w:rsid w:val="002548E1"/>
    <w:rsid w:val="00254C43"/>
    <w:rsid w:val="0025584A"/>
    <w:rsid w:val="00265C86"/>
    <w:rsid w:val="00267D68"/>
    <w:rsid w:val="002703AC"/>
    <w:rsid w:val="00270477"/>
    <w:rsid w:val="002846E5"/>
    <w:rsid w:val="00293A18"/>
    <w:rsid w:val="00297515"/>
    <w:rsid w:val="002A0BAB"/>
    <w:rsid w:val="002A3F02"/>
    <w:rsid w:val="002B69AE"/>
    <w:rsid w:val="002C3FFF"/>
    <w:rsid w:val="002C42C0"/>
    <w:rsid w:val="002C6968"/>
    <w:rsid w:val="002C725E"/>
    <w:rsid w:val="002D03A6"/>
    <w:rsid w:val="002D0C57"/>
    <w:rsid w:val="002D15FF"/>
    <w:rsid w:val="002D1EFD"/>
    <w:rsid w:val="002E0578"/>
    <w:rsid w:val="002E3BBC"/>
    <w:rsid w:val="002E77BB"/>
    <w:rsid w:val="002F6E0D"/>
    <w:rsid w:val="002F7101"/>
    <w:rsid w:val="00300A73"/>
    <w:rsid w:val="003023A2"/>
    <w:rsid w:val="003050F7"/>
    <w:rsid w:val="00311281"/>
    <w:rsid w:val="00311606"/>
    <w:rsid w:val="00324A38"/>
    <w:rsid w:val="00330AFC"/>
    <w:rsid w:val="00332161"/>
    <w:rsid w:val="00334AC0"/>
    <w:rsid w:val="00334CFA"/>
    <w:rsid w:val="003364D2"/>
    <w:rsid w:val="00341A43"/>
    <w:rsid w:val="00343F7C"/>
    <w:rsid w:val="00345F4E"/>
    <w:rsid w:val="0034672B"/>
    <w:rsid w:val="00347512"/>
    <w:rsid w:val="003520F7"/>
    <w:rsid w:val="00354078"/>
    <w:rsid w:val="003541C2"/>
    <w:rsid w:val="00356CBD"/>
    <w:rsid w:val="0035792D"/>
    <w:rsid w:val="00371905"/>
    <w:rsid w:val="003733BE"/>
    <w:rsid w:val="00373A3F"/>
    <w:rsid w:val="00373AB7"/>
    <w:rsid w:val="00374982"/>
    <w:rsid w:val="00375574"/>
    <w:rsid w:val="00375D4E"/>
    <w:rsid w:val="00384461"/>
    <w:rsid w:val="0039279A"/>
    <w:rsid w:val="0039680C"/>
    <w:rsid w:val="003976B7"/>
    <w:rsid w:val="003A4ECB"/>
    <w:rsid w:val="003A6F1C"/>
    <w:rsid w:val="003A72F9"/>
    <w:rsid w:val="003B018E"/>
    <w:rsid w:val="003B29F5"/>
    <w:rsid w:val="003C282D"/>
    <w:rsid w:val="003C3D93"/>
    <w:rsid w:val="003C63B0"/>
    <w:rsid w:val="003C6424"/>
    <w:rsid w:val="003D2E63"/>
    <w:rsid w:val="003D49E0"/>
    <w:rsid w:val="003D4A9A"/>
    <w:rsid w:val="003D4B36"/>
    <w:rsid w:val="003D6CA5"/>
    <w:rsid w:val="003E035B"/>
    <w:rsid w:val="003E065F"/>
    <w:rsid w:val="003E7156"/>
    <w:rsid w:val="0040156B"/>
    <w:rsid w:val="0040542E"/>
    <w:rsid w:val="00405C06"/>
    <w:rsid w:val="00411A9E"/>
    <w:rsid w:val="0042282D"/>
    <w:rsid w:val="00424DB3"/>
    <w:rsid w:val="0043650E"/>
    <w:rsid w:val="00436958"/>
    <w:rsid w:val="00440BA5"/>
    <w:rsid w:val="00441E7C"/>
    <w:rsid w:val="00442CCC"/>
    <w:rsid w:val="00442DAC"/>
    <w:rsid w:val="00443547"/>
    <w:rsid w:val="00444499"/>
    <w:rsid w:val="004448F3"/>
    <w:rsid w:val="00444AFE"/>
    <w:rsid w:val="00447547"/>
    <w:rsid w:val="004525EE"/>
    <w:rsid w:val="00455FD0"/>
    <w:rsid w:val="00456CA3"/>
    <w:rsid w:val="004577F2"/>
    <w:rsid w:val="004615BD"/>
    <w:rsid w:val="004617DB"/>
    <w:rsid w:val="00462B9C"/>
    <w:rsid w:val="00466FB7"/>
    <w:rsid w:val="004675B1"/>
    <w:rsid w:val="00470896"/>
    <w:rsid w:val="004740AF"/>
    <w:rsid w:val="00480479"/>
    <w:rsid w:val="00483B6F"/>
    <w:rsid w:val="00490826"/>
    <w:rsid w:val="00492D9E"/>
    <w:rsid w:val="004931F0"/>
    <w:rsid w:val="00494381"/>
    <w:rsid w:val="004977F0"/>
    <w:rsid w:val="004A522B"/>
    <w:rsid w:val="004A7341"/>
    <w:rsid w:val="004C16AC"/>
    <w:rsid w:val="004C16D9"/>
    <w:rsid w:val="004C2002"/>
    <w:rsid w:val="004C6E37"/>
    <w:rsid w:val="004C7791"/>
    <w:rsid w:val="004D0ADD"/>
    <w:rsid w:val="004D1D35"/>
    <w:rsid w:val="004D27A4"/>
    <w:rsid w:val="004D2C91"/>
    <w:rsid w:val="004D5A93"/>
    <w:rsid w:val="004D7628"/>
    <w:rsid w:val="004E7215"/>
    <w:rsid w:val="004F01BA"/>
    <w:rsid w:val="004F13D5"/>
    <w:rsid w:val="004F5D55"/>
    <w:rsid w:val="00500048"/>
    <w:rsid w:val="00500C18"/>
    <w:rsid w:val="005036C6"/>
    <w:rsid w:val="00505A38"/>
    <w:rsid w:val="0051335C"/>
    <w:rsid w:val="005134C5"/>
    <w:rsid w:val="005140D4"/>
    <w:rsid w:val="00514DE6"/>
    <w:rsid w:val="0051502D"/>
    <w:rsid w:val="0051743B"/>
    <w:rsid w:val="005261B3"/>
    <w:rsid w:val="00533659"/>
    <w:rsid w:val="005409C8"/>
    <w:rsid w:val="0054115C"/>
    <w:rsid w:val="005426DD"/>
    <w:rsid w:val="005437DF"/>
    <w:rsid w:val="0055216C"/>
    <w:rsid w:val="00552C39"/>
    <w:rsid w:val="00553864"/>
    <w:rsid w:val="00554BA1"/>
    <w:rsid w:val="0055709E"/>
    <w:rsid w:val="005570F2"/>
    <w:rsid w:val="005672BC"/>
    <w:rsid w:val="00571D94"/>
    <w:rsid w:val="00572624"/>
    <w:rsid w:val="00572E0E"/>
    <w:rsid w:val="00582568"/>
    <w:rsid w:val="0058442B"/>
    <w:rsid w:val="00584505"/>
    <w:rsid w:val="005846DF"/>
    <w:rsid w:val="0058758E"/>
    <w:rsid w:val="00590DBE"/>
    <w:rsid w:val="00593373"/>
    <w:rsid w:val="00595FAE"/>
    <w:rsid w:val="005A1D7A"/>
    <w:rsid w:val="005A1DCD"/>
    <w:rsid w:val="005A29D6"/>
    <w:rsid w:val="005A32EA"/>
    <w:rsid w:val="005A3991"/>
    <w:rsid w:val="005A79E1"/>
    <w:rsid w:val="005B323D"/>
    <w:rsid w:val="005B5591"/>
    <w:rsid w:val="005B6B4A"/>
    <w:rsid w:val="005B741A"/>
    <w:rsid w:val="005C39A4"/>
    <w:rsid w:val="005C3B5E"/>
    <w:rsid w:val="005C530A"/>
    <w:rsid w:val="005D4E1C"/>
    <w:rsid w:val="005D7396"/>
    <w:rsid w:val="005E5D41"/>
    <w:rsid w:val="005E7BEB"/>
    <w:rsid w:val="005F0DA1"/>
    <w:rsid w:val="005F1B5D"/>
    <w:rsid w:val="005F7942"/>
    <w:rsid w:val="0060060C"/>
    <w:rsid w:val="006027CC"/>
    <w:rsid w:val="00604F17"/>
    <w:rsid w:val="00606C3C"/>
    <w:rsid w:val="00613A2F"/>
    <w:rsid w:val="00614423"/>
    <w:rsid w:val="00621EDF"/>
    <w:rsid w:val="00623C9A"/>
    <w:rsid w:val="006271DC"/>
    <w:rsid w:val="00627B06"/>
    <w:rsid w:val="00627C36"/>
    <w:rsid w:val="00632BD9"/>
    <w:rsid w:val="00632CB5"/>
    <w:rsid w:val="0064228F"/>
    <w:rsid w:val="006447B3"/>
    <w:rsid w:val="00645724"/>
    <w:rsid w:val="006461E5"/>
    <w:rsid w:val="00647F5A"/>
    <w:rsid w:val="0065396F"/>
    <w:rsid w:val="006553BF"/>
    <w:rsid w:val="00657EAC"/>
    <w:rsid w:val="00660934"/>
    <w:rsid w:val="006620A1"/>
    <w:rsid w:val="00665EBE"/>
    <w:rsid w:val="00666896"/>
    <w:rsid w:val="0067084A"/>
    <w:rsid w:val="00671C9B"/>
    <w:rsid w:val="00673E02"/>
    <w:rsid w:val="00677C55"/>
    <w:rsid w:val="0068123F"/>
    <w:rsid w:val="00684AD3"/>
    <w:rsid w:val="006A1762"/>
    <w:rsid w:val="006A1817"/>
    <w:rsid w:val="006A5DFE"/>
    <w:rsid w:val="006B4C5C"/>
    <w:rsid w:val="006C1F1C"/>
    <w:rsid w:val="006C2780"/>
    <w:rsid w:val="006C4571"/>
    <w:rsid w:val="006C59E0"/>
    <w:rsid w:val="006C653C"/>
    <w:rsid w:val="006D6700"/>
    <w:rsid w:val="006E245C"/>
    <w:rsid w:val="006E4A09"/>
    <w:rsid w:val="006E6145"/>
    <w:rsid w:val="006F2B23"/>
    <w:rsid w:val="006F2E3D"/>
    <w:rsid w:val="006F3F95"/>
    <w:rsid w:val="0070058D"/>
    <w:rsid w:val="00700EBA"/>
    <w:rsid w:val="0070150F"/>
    <w:rsid w:val="00704136"/>
    <w:rsid w:val="0071295B"/>
    <w:rsid w:val="00714A70"/>
    <w:rsid w:val="00720BF6"/>
    <w:rsid w:val="00724FA6"/>
    <w:rsid w:val="00726068"/>
    <w:rsid w:val="00726A4B"/>
    <w:rsid w:val="007350ED"/>
    <w:rsid w:val="00736A6A"/>
    <w:rsid w:val="00737B68"/>
    <w:rsid w:val="00740F30"/>
    <w:rsid w:val="0074417F"/>
    <w:rsid w:val="007459FD"/>
    <w:rsid w:val="0074778E"/>
    <w:rsid w:val="007510A3"/>
    <w:rsid w:val="0075323A"/>
    <w:rsid w:val="00757152"/>
    <w:rsid w:val="00767CC3"/>
    <w:rsid w:val="007713D7"/>
    <w:rsid w:val="00771CB0"/>
    <w:rsid w:val="0077215B"/>
    <w:rsid w:val="007722B7"/>
    <w:rsid w:val="007723E8"/>
    <w:rsid w:val="00772BC1"/>
    <w:rsid w:val="00772C48"/>
    <w:rsid w:val="0078122D"/>
    <w:rsid w:val="00781E6D"/>
    <w:rsid w:val="007909A7"/>
    <w:rsid w:val="007919C4"/>
    <w:rsid w:val="007927B6"/>
    <w:rsid w:val="007A0EBD"/>
    <w:rsid w:val="007A48B7"/>
    <w:rsid w:val="007A67E1"/>
    <w:rsid w:val="007B449F"/>
    <w:rsid w:val="007B77C4"/>
    <w:rsid w:val="007C1A63"/>
    <w:rsid w:val="007C76B0"/>
    <w:rsid w:val="007D05B2"/>
    <w:rsid w:val="007D31BE"/>
    <w:rsid w:val="007D7423"/>
    <w:rsid w:val="007E1E7D"/>
    <w:rsid w:val="007E2B4C"/>
    <w:rsid w:val="007E6A95"/>
    <w:rsid w:val="00802D1D"/>
    <w:rsid w:val="00807269"/>
    <w:rsid w:val="0081135F"/>
    <w:rsid w:val="00811535"/>
    <w:rsid w:val="00812398"/>
    <w:rsid w:val="00812FE3"/>
    <w:rsid w:val="008226F0"/>
    <w:rsid w:val="008228AC"/>
    <w:rsid w:val="008253E3"/>
    <w:rsid w:val="00830C46"/>
    <w:rsid w:val="00830D8F"/>
    <w:rsid w:val="00833A03"/>
    <w:rsid w:val="00835016"/>
    <w:rsid w:val="0084093A"/>
    <w:rsid w:val="00843B8C"/>
    <w:rsid w:val="00846FC4"/>
    <w:rsid w:val="008520F1"/>
    <w:rsid w:val="00852969"/>
    <w:rsid w:val="00856201"/>
    <w:rsid w:val="00860EEC"/>
    <w:rsid w:val="00874588"/>
    <w:rsid w:val="00877333"/>
    <w:rsid w:val="00883D41"/>
    <w:rsid w:val="00887585"/>
    <w:rsid w:val="0089011D"/>
    <w:rsid w:val="00896E9C"/>
    <w:rsid w:val="008A0C42"/>
    <w:rsid w:val="008A1917"/>
    <w:rsid w:val="008A319D"/>
    <w:rsid w:val="008A6B65"/>
    <w:rsid w:val="008A7638"/>
    <w:rsid w:val="008A7897"/>
    <w:rsid w:val="008B7CCA"/>
    <w:rsid w:val="008C0F58"/>
    <w:rsid w:val="008C24A3"/>
    <w:rsid w:val="008C2A6F"/>
    <w:rsid w:val="008C3941"/>
    <w:rsid w:val="008C5801"/>
    <w:rsid w:val="008C6E13"/>
    <w:rsid w:val="008D4316"/>
    <w:rsid w:val="008D79E2"/>
    <w:rsid w:val="008E142A"/>
    <w:rsid w:val="008E22FE"/>
    <w:rsid w:val="008E45F3"/>
    <w:rsid w:val="008F00F5"/>
    <w:rsid w:val="008F1C22"/>
    <w:rsid w:val="008F3581"/>
    <w:rsid w:val="008F3898"/>
    <w:rsid w:val="008F537D"/>
    <w:rsid w:val="008F7723"/>
    <w:rsid w:val="008F7A2F"/>
    <w:rsid w:val="00903307"/>
    <w:rsid w:val="009125B3"/>
    <w:rsid w:val="00914CB5"/>
    <w:rsid w:val="009151F4"/>
    <w:rsid w:val="009157B0"/>
    <w:rsid w:val="00921EBA"/>
    <w:rsid w:val="009233DC"/>
    <w:rsid w:val="00926681"/>
    <w:rsid w:val="0093126A"/>
    <w:rsid w:val="00943A54"/>
    <w:rsid w:val="00943D61"/>
    <w:rsid w:val="009560B9"/>
    <w:rsid w:val="00956211"/>
    <w:rsid w:val="00963604"/>
    <w:rsid w:val="009729AE"/>
    <w:rsid w:val="0097313E"/>
    <w:rsid w:val="00981929"/>
    <w:rsid w:val="00982322"/>
    <w:rsid w:val="00985286"/>
    <w:rsid w:val="0098552C"/>
    <w:rsid w:val="009918FD"/>
    <w:rsid w:val="009935ED"/>
    <w:rsid w:val="009944AB"/>
    <w:rsid w:val="00996ADF"/>
    <w:rsid w:val="009A0438"/>
    <w:rsid w:val="009A0C4C"/>
    <w:rsid w:val="009A30CE"/>
    <w:rsid w:val="009A50A6"/>
    <w:rsid w:val="009A5D4F"/>
    <w:rsid w:val="009A62F4"/>
    <w:rsid w:val="009A7343"/>
    <w:rsid w:val="009A7459"/>
    <w:rsid w:val="009A7D5B"/>
    <w:rsid w:val="009B24A5"/>
    <w:rsid w:val="009B311C"/>
    <w:rsid w:val="009C268D"/>
    <w:rsid w:val="009C75C1"/>
    <w:rsid w:val="009D1FA8"/>
    <w:rsid w:val="009D3778"/>
    <w:rsid w:val="009D52F1"/>
    <w:rsid w:val="009E6FA2"/>
    <w:rsid w:val="009F1A06"/>
    <w:rsid w:val="009F69A4"/>
    <w:rsid w:val="009F7F0C"/>
    <w:rsid w:val="00A067D6"/>
    <w:rsid w:val="00A103A3"/>
    <w:rsid w:val="00A11A9F"/>
    <w:rsid w:val="00A21A54"/>
    <w:rsid w:val="00A2387F"/>
    <w:rsid w:val="00A251F3"/>
    <w:rsid w:val="00A4428D"/>
    <w:rsid w:val="00A44431"/>
    <w:rsid w:val="00A50005"/>
    <w:rsid w:val="00A51945"/>
    <w:rsid w:val="00A546BF"/>
    <w:rsid w:val="00A6448D"/>
    <w:rsid w:val="00A6761F"/>
    <w:rsid w:val="00A87A4E"/>
    <w:rsid w:val="00A91DCC"/>
    <w:rsid w:val="00A97C92"/>
    <w:rsid w:val="00AB00C8"/>
    <w:rsid w:val="00AB6373"/>
    <w:rsid w:val="00AB6AAE"/>
    <w:rsid w:val="00AC09BC"/>
    <w:rsid w:val="00AC0E61"/>
    <w:rsid w:val="00AC0FDF"/>
    <w:rsid w:val="00AC1F1C"/>
    <w:rsid w:val="00AC7100"/>
    <w:rsid w:val="00AC7683"/>
    <w:rsid w:val="00AC7C32"/>
    <w:rsid w:val="00AD0E07"/>
    <w:rsid w:val="00AD1607"/>
    <w:rsid w:val="00AD66F0"/>
    <w:rsid w:val="00AF593D"/>
    <w:rsid w:val="00B06EDE"/>
    <w:rsid w:val="00B0767F"/>
    <w:rsid w:val="00B15219"/>
    <w:rsid w:val="00B212E5"/>
    <w:rsid w:val="00B264E6"/>
    <w:rsid w:val="00B26BB3"/>
    <w:rsid w:val="00B27C8F"/>
    <w:rsid w:val="00B3144A"/>
    <w:rsid w:val="00B31D9C"/>
    <w:rsid w:val="00B3305C"/>
    <w:rsid w:val="00B33BA5"/>
    <w:rsid w:val="00B3551B"/>
    <w:rsid w:val="00B3628B"/>
    <w:rsid w:val="00B37F90"/>
    <w:rsid w:val="00B466FA"/>
    <w:rsid w:val="00B46FE0"/>
    <w:rsid w:val="00B52D49"/>
    <w:rsid w:val="00B61FA6"/>
    <w:rsid w:val="00B6221D"/>
    <w:rsid w:val="00B63C57"/>
    <w:rsid w:val="00B67F75"/>
    <w:rsid w:val="00B709FD"/>
    <w:rsid w:val="00B728CE"/>
    <w:rsid w:val="00B728EB"/>
    <w:rsid w:val="00B737B5"/>
    <w:rsid w:val="00B74046"/>
    <w:rsid w:val="00B747E0"/>
    <w:rsid w:val="00B86B0B"/>
    <w:rsid w:val="00B8772D"/>
    <w:rsid w:val="00B90A5A"/>
    <w:rsid w:val="00B92261"/>
    <w:rsid w:val="00B9681E"/>
    <w:rsid w:val="00BA00F2"/>
    <w:rsid w:val="00BA2B69"/>
    <w:rsid w:val="00BA40EA"/>
    <w:rsid w:val="00BA6DC8"/>
    <w:rsid w:val="00BA71EA"/>
    <w:rsid w:val="00BA7B3A"/>
    <w:rsid w:val="00BB18A4"/>
    <w:rsid w:val="00BB2434"/>
    <w:rsid w:val="00BB4780"/>
    <w:rsid w:val="00BB6E02"/>
    <w:rsid w:val="00BB7A56"/>
    <w:rsid w:val="00BC08A9"/>
    <w:rsid w:val="00BC5669"/>
    <w:rsid w:val="00BD0E39"/>
    <w:rsid w:val="00BD20A2"/>
    <w:rsid w:val="00BD5096"/>
    <w:rsid w:val="00BE1EF5"/>
    <w:rsid w:val="00BE21C8"/>
    <w:rsid w:val="00BE5158"/>
    <w:rsid w:val="00BF1620"/>
    <w:rsid w:val="00BF387E"/>
    <w:rsid w:val="00BF56A1"/>
    <w:rsid w:val="00C018D4"/>
    <w:rsid w:val="00C02E4F"/>
    <w:rsid w:val="00C116DD"/>
    <w:rsid w:val="00C13357"/>
    <w:rsid w:val="00C16B89"/>
    <w:rsid w:val="00C27E91"/>
    <w:rsid w:val="00C3005F"/>
    <w:rsid w:val="00C302BA"/>
    <w:rsid w:val="00C323A1"/>
    <w:rsid w:val="00C355B2"/>
    <w:rsid w:val="00C355EA"/>
    <w:rsid w:val="00C355F8"/>
    <w:rsid w:val="00C36F73"/>
    <w:rsid w:val="00C41CF3"/>
    <w:rsid w:val="00C503C3"/>
    <w:rsid w:val="00C51BA5"/>
    <w:rsid w:val="00C576CE"/>
    <w:rsid w:val="00C6212D"/>
    <w:rsid w:val="00C625E2"/>
    <w:rsid w:val="00C62B36"/>
    <w:rsid w:val="00C63613"/>
    <w:rsid w:val="00C64EDD"/>
    <w:rsid w:val="00C754AF"/>
    <w:rsid w:val="00C76385"/>
    <w:rsid w:val="00C812EA"/>
    <w:rsid w:val="00C82EF5"/>
    <w:rsid w:val="00C852FE"/>
    <w:rsid w:val="00C85882"/>
    <w:rsid w:val="00C86C74"/>
    <w:rsid w:val="00C94E3A"/>
    <w:rsid w:val="00C96C23"/>
    <w:rsid w:val="00C96EFB"/>
    <w:rsid w:val="00C96FF4"/>
    <w:rsid w:val="00CA2773"/>
    <w:rsid w:val="00CA56DC"/>
    <w:rsid w:val="00CB3B06"/>
    <w:rsid w:val="00CB6409"/>
    <w:rsid w:val="00CC1057"/>
    <w:rsid w:val="00CC1EBB"/>
    <w:rsid w:val="00CC271B"/>
    <w:rsid w:val="00CC3236"/>
    <w:rsid w:val="00CC62E4"/>
    <w:rsid w:val="00CD1740"/>
    <w:rsid w:val="00CD258F"/>
    <w:rsid w:val="00CD32DC"/>
    <w:rsid w:val="00CD587D"/>
    <w:rsid w:val="00CF2655"/>
    <w:rsid w:val="00CF2A47"/>
    <w:rsid w:val="00CF3917"/>
    <w:rsid w:val="00CF79ED"/>
    <w:rsid w:val="00D03B7C"/>
    <w:rsid w:val="00D03CE3"/>
    <w:rsid w:val="00D1431C"/>
    <w:rsid w:val="00D14C85"/>
    <w:rsid w:val="00D1500E"/>
    <w:rsid w:val="00D16A1C"/>
    <w:rsid w:val="00D17F34"/>
    <w:rsid w:val="00D21EE5"/>
    <w:rsid w:val="00D22728"/>
    <w:rsid w:val="00D22A50"/>
    <w:rsid w:val="00D3184B"/>
    <w:rsid w:val="00D321D5"/>
    <w:rsid w:val="00D40C1F"/>
    <w:rsid w:val="00D44425"/>
    <w:rsid w:val="00D44F27"/>
    <w:rsid w:val="00D46338"/>
    <w:rsid w:val="00D47B9E"/>
    <w:rsid w:val="00D507AA"/>
    <w:rsid w:val="00D50813"/>
    <w:rsid w:val="00D5167E"/>
    <w:rsid w:val="00D54485"/>
    <w:rsid w:val="00D61486"/>
    <w:rsid w:val="00D63EBC"/>
    <w:rsid w:val="00D74154"/>
    <w:rsid w:val="00D75E6E"/>
    <w:rsid w:val="00D81A58"/>
    <w:rsid w:val="00D833F7"/>
    <w:rsid w:val="00D84582"/>
    <w:rsid w:val="00D87263"/>
    <w:rsid w:val="00D93BC4"/>
    <w:rsid w:val="00DA35BE"/>
    <w:rsid w:val="00DA43B4"/>
    <w:rsid w:val="00DB304A"/>
    <w:rsid w:val="00DB3F48"/>
    <w:rsid w:val="00DC0381"/>
    <w:rsid w:val="00DC5AF5"/>
    <w:rsid w:val="00DC6AB1"/>
    <w:rsid w:val="00DD1A28"/>
    <w:rsid w:val="00DD2C3E"/>
    <w:rsid w:val="00DD7AB8"/>
    <w:rsid w:val="00DE13E1"/>
    <w:rsid w:val="00DE25F3"/>
    <w:rsid w:val="00DE544A"/>
    <w:rsid w:val="00DE76CC"/>
    <w:rsid w:val="00DF0093"/>
    <w:rsid w:val="00DF5C6C"/>
    <w:rsid w:val="00E059CA"/>
    <w:rsid w:val="00E06AF6"/>
    <w:rsid w:val="00E0704E"/>
    <w:rsid w:val="00E12741"/>
    <w:rsid w:val="00E12FD3"/>
    <w:rsid w:val="00E145F5"/>
    <w:rsid w:val="00E16402"/>
    <w:rsid w:val="00E16664"/>
    <w:rsid w:val="00E22D7D"/>
    <w:rsid w:val="00E25909"/>
    <w:rsid w:val="00E31638"/>
    <w:rsid w:val="00E32520"/>
    <w:rsid w:val="00E36B48"/>
    <w:rsid w:val="00E36E93"/>
    <w:rsid w:val="00E403CE"/>
    <w:rsid w:val="00E51C4C"/>
    <w:rsid w:val="00E54151"/>
    <w:rsid w:val="00E546E1"/>
    <w:rsid w:val="00E54ACF"/>
    <w:rsid w:val="00E60147"/>
    <w:rsid w:val="00E60241"/>
    <w:rsid w:val="00E61645"/>
    <w:rsid w:val="00E638C0"/>
    <w:rsid w:val="00E65DAE"/>
    <w:rsid w:val="00E6639E"/>
    <w:rsid w:val="00E730DE"/>
    <w:rsid w:val="00E76D1F"/>
    <w:rsid w:val="00E7764E"/>
    <w:rsid w:val="00E822A4"/>
    <w:rsid w:val="00E826CB"/>
    <w:rsid w:val="00E9578C"/>
    <w:rsid w:val="00EA0045"/>
    <w:rsid w:val="00EA1BEF"/>
    <w:rsid w:val="00EB57FF"/>
    <w:rsid w:val="00EB59D8"/>
    <w:rsid w:val="00EB66EE"/>
    <w:rsid w:val="00EC19FD"/>
    <w:rsid w:val="00EC59F8"/>
    <w:rsid w:val="00ED4CE6"/>
    <w:rsid w:val="00EE25A0"/>
    <w:rsid w:val="00EE3205"/>
    <w:rsid w:val="00EE47DA"/>
    <w:rsid w:val="00EF2672"/>
    <w:rsid w:val="00EF3A4B"/>
    <w:rsid w:val="00EF579F"/>
    <w:rsid w:val="00EF7F03"/>
    <w:rsid w:val="00F06445"/>
    <w:rsid w:val="00F11F39"/>
    <w:rsid w:val="00F223AF"/>
    <w:rsid w:val="00F23F80"/>
    <w:rsid w:val="00F257B1"/>
    <w:rsid w:val="00F301DF"/>
    <w:rsid w:val="00F3481F"/>
    <w:rsid w:val="00F35581"/>
    <w:rsid w:val="00F35AFD"/>
    <w:rsid w:val="00F4265A"/>
    <w:rsid w:val="00F46DAD"/>
    <w:rsid w:val="00F52F6E"/>
    <w:rsid w:val="00F64FF7"/>
    <w:rsid w:val="00F701ED"/>
    <w:rsid w:val="00F726D3"/>
    <w:rsid w:val="00F72898"/>
    <w:rsid w:val="00F80AF0"/>
    <w:rsid w:val="00F848BA"/>
    <w:rsid w:val="00F96583"/>
    <w:rsid w:val="00FB22AD"/>
    <w:rsid w:val="00FC14B2"/>
    <w:rsid w:val="00FC2A35"/>
    <w:rsid w:val="00FC58F4"/>
    <w:rsid w:val="00FD11E0"/>
    <w:rsid w:val="00FD2D2A"/>
    <w:rsid w:val="00FD6B98"/>
    <w:rsid w:val="00FD6CF3"/>
    <w:rsid w:val="00FE0964"/>
    <w:rsid w:val="00FE14CC"/>
    <w:rsid w:val="00FE3E73"/>
    <w:rsid w:val="00FE6798"/>
    <w:rsid w:val="00FE7B1F"/>
    <w:rsid w:val="00FF217E"/>
    <w:rsid w:val="00FF4932"/>
    <w:rsid w:val="00FF5074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3A"/>
    <w:pPr>
      <w:ind w:firstLine="72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8AC"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28A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28AC"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4E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4E2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4E27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228A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4E2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228AC"/>
    <w:pPr>
      <w:tabs>
        <w:tab w:val="left" w:pos="709"/>
      </w:tabs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55F8"/>
    <w:rPr>
      <w:rFonts w:ascii="Arial" w:hAnsi="Arial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8228AC"/>
    <w:pPr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436958"/>
    <w:rPr>
      <w:rFonts w:cs="Times New Roman"/>
      <w:b/>
      <w:sz w:val="24"/>
    </w:rPr>
  </w:style>
  <w:style w:type="paragraph" w:styleId="BodyText3">
    <w:name w:val="Body Text 3"/>
    <w:basedOn w:val="Normal"/>
    <w:link w:val="BodyText3Char"/>
    <w:uiPriority w:val="99"/>
    <w:rsid w:val="008228AC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3307"/>
    <w:rPr>
      <w:rFonts w:cs="Times New Roman"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8228AC"/>
    <w:pPr>
      <w:ind w:firstLine="85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4E2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228AC"/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4E2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228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4E2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228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28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4E2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228AC"/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620A1"/>
    <w:rPr>
      <w:rFonts w:cs="Times New Roman"/>
      <w:sz w:val="24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8228A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672BC"/>
    <w:pPr>
      <w:ind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1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E27"/>
    <w:rPr>
      <w:rFonts w:cs="Times New Roman"/>
      <w:sz w:val="2"/>
    </w:rPr>
  </w:style>
  <w:style w:type="paragraph" w:customStyle="1" w:styleId="a">
    <w:name w:val="Положение"/>
    <w:basedOn w:val="Normal"/>
    <w:uiPriority w:val="99"/>
    <w:rsid w:val="00914CB5"/>
    <w:pPr>
      <w:jc w:val="center"/>
    </w:pPr>
    <w:rPr>
      <w:b/>
    </w:rPr>
  </w:style>
  <w:style w:type="paragraph" w:customStyle="1" w:styleId="a0">
    <w:name w:val="Наименование"/>
    <w:next w:val="Normal"/>
    <w:uiPriority w:val="99"/>
    <w:rsid w:val="00914CB5"/>
    <w:pPr>
      <w:jc w:val="center"/>
    </w:pPr>
    <w:rPr>
      <w:b/>
      <w:sz w:val="24"/>
      <w:szCs w:val="24"/>
    </w:rPr>
  </w:style>
  <w:style w:type="paragraph" w:customStyle="1" w:styleId="a1">
    <w:name w:val="статьи"/>
    <w:basedOn w:val="Normal"/>
    <w:link w:val="a2"/>
    <w:uiPriority w:val="99"/>
    <w:rsid w:val="00C94E3A"/>
    <w:pPr>
      <w:spacing w:after="600"/>
    </w:pPr>
    <w:rPr>
      <w:b/>
      <w:szCs w:val="20"/>
    </w:rPr>
  </w:style>
  <w:style w:type="table" w:styleId="TableGrid">
    <w:name w:val="Table Grid"/>
    <w:basedOn w:val="TableNormal"/>
    <w:uiPriority w:val="99"/>
    <w:rsid w:val="00411A9E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статьи Знак"/>
    <w:link w:val="a1"/>
    <w:uiPriority w:val="99"/>
    <w:locked/>
    <w:rsid w:val="00022108"/>
    <w:rPr>
      <w:b/>
      <w:sz w:val="24"/>
      <w:lang w:val="ru-RU" w:eastAsia="ru-RU"/>
    </w:rPr>
  </w:style>
  <w:style w:type="paragraph" w:customStyle="1" w:styleId="a3">
    <w:name w:val="НАзвание главы"/>
    <w:link w:val="a4"/>
    <w:uiPriority w:val="99"/>
    <w:rsid w:val="00270477"/>
    <w:pPr>
      <w:ind w:firstLine="720"/>
    </w:pPr>
    <w:rPr>
      <w:b/>
    </w:rPr>
  </w:style>
  <w:style w:type="paragraph" w:customStyle="1" w:styleId="ConsTitle">
    <w:name w:val="ConsTitle"/>
    <w:uiPriority w:val="99"/>
    <w:rsid w:val="000E7E00"/>
    <w:pPr>
      <w:widowControl w:val="0"/>
    </w:pPr>
    <w:rPr>
      <w:rFonts w:ascii="Arial" w:hAnsi="Arial"/>
      <w:b/>
      <w:sz w:val="16"/>
      <w:szCs w:val="20"/>
    </w:rPr>
  </w:style>
  <w:style w:type="character" w:styleId="Hyperlink">
    <w:name w:val="Hyperlink"/>
    <w:basedOn w:val="DefaultParagraphFont"/>
    <w:uiPriority w:val="99"/>
    <w:rsid w:val="00BF38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F387E"/>
    <w:pPr>
      <w:spacing w:before="100" w:beforeAutospacing="1" w:after="100" w:afterAutospacing="1"/>
      <w:ind w:firstLine="0"/>
      <w:jc w:val="left"/>
    </w:pPr>
  </w:style>
  <w:style w:type="paragraph" w:customStyle="1" w:styleId="justtext">
    <w:name w:val="justtext"/>
    <w:basedOn w:val="Normal"/>
    <w:uiPriority w:val="99"/>
    <w:rsid w:val="004931F0"/>
    <w:pPr>
      <w:spacing w:before="50" w:after="50"/>
      <w:ind w:firstLine="451"/>
    </w:pPr>
    <w:rPr>
      <w:color w:val="000000"/>
    </w:rPr>
  </w:style>
  <w:style w:type="character" w:customStyle="1" w:styleId="a4">
    <w:name w:val="НАзвание главы Знак"/>
    <w:link w:val="a3"/>
    <w:uiPriority w:val="99"/>
    <w:locked/>
    <w:rsid w:val="0051335C"/>
    <w:rPr>
      <w:b/>
      <w:sz w:val="22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A2B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2C3E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E822A4"/>
    <w:rPr>
      <w:rFonts w:cs="Times New Roman"/>
    </w:rPr>
  </w:style>
  <w:style w:type="character" w:styleId="Strong">
    <w:name w:val="Strong"/>
    <w:basedOn w:val="DefaultParagraphFont"/>
    <w:uiPriority w:val="99"/>
    <w:qFormat/>
    <w:rsid w:val="00C754AF"/>
    <w:rPr>
      <w:rFonts w:cs="Times New Roman"/>
      <w:b/>
    </w:rPr>
  </w:style>
  <w:style w:type="paragraph" w:customStyle="1" w:styleId="headertext">
    <w:name w:val="headertext"/>
    <w:basedOn w:val="Normal"/>
    <w:uiPriority w:val="99"/>
    <w:rsid w:val="00444AFE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3;&#1086;&#1074;&#1099;&#1077;%20&#1064;&#1072;&#1073;&#1083;&#1086;&#1085;&#1099;%20(2009)\&#1055;&#1086;&#1083;&#1086;&#1078;&#1077;&#1085;&#1080;&#1077;%20&#1086;%20&#1075;&#1077;&#1088;&#1073;&#1077;%20(&#1087;&#1086;&#1089;&#1077;&#1083;&#1077;&#1085;&#1080;&#1077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гербе (поселение).dot</Template>
  <TotalTime>3</TotalTime>
  <Pages>6</Pages>
  <Words>2382</Words>
  <Characters>13580</Characters>
  <Application>Microsoft Office Outlook</Application>
  <DocSecurity>0</DocSecurity>
  <Lines>0</Lines>
  <Paragraphs>0</Paragraphs>
  <ScaleCrop>false</ScaleCrop>
  <Company>SGR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Admin</cp:lastModifiedBy>
  <cp:revision>6</cp:revision>
  <cp:lastPrinted>2012-03-15T09:50:00Z</cp:lastPrinted>
  <dcterms:created xsi:type="dcterms:W3CDTF">2016-05-17T06:41:00Z</dcterms:created>
  <dcterms:modified xsi:type="dcterms:W3CDTF">2016-05-20T03:18:00Z</dcterms:modified>
</cp:coreProperties>
</file>