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3" w:rsidRPr="00E36033" w:rsidRDefault="00E36033" w:rsidP="00E36033">
      <w:pPr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1 июня – это дата напоминания нам, что есть люди, которые нуждаются в нашей заботе, защите, уважении, доброжелательности.</w:t>
      </w:r>
    </w:p>
    <w:p w:rsidR="00E36033" w:rsidRPr="00E36033" w:rsidRDefault="00E36033" w:rsidP="00E36033">
      <w:pPr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Внутри каждого из нас есть добро, мы можем выразить его делами, поступками, улыбкой.</w:t>
      </w:r>
      <w:bookmarkStart w:id="0" w:name="_GoBack"/>
      <w:bookmarkEnd w:id="0"/>
    </w:p>
    <w:p w:rsidR="00E36033" w:rsidRPr="00E36033" w:rsidRDefault="00E36033" w:rsidP="00E36033">
      <w:pPr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КГБУСО «КЦСОН ННР» предложил детишкам и взрослым поучаствовать в акции «Ладошки доброты».  В обрисованных ладошках написать пожелания детям в этот замечательный праздник.</w:t>
      </w:r>
    </w:p>
    <w:p w:rsidR="00E36033" w:rsidRPr="00E36033" w:rsidRDefault="00E36033" w:rsidP="00E36033">
      <w:pPr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>Все оставили замечательные пожелания, а детки, которые не умеют еще писать, нарисовали свои пожелания.</w:t>
      </w:r>
    </w:p>
    <w:p w:rsidR="00043B4A" w:rsidRPr="00E36033" w:rsidRDefault="00E36033" w:rsidP="00E36033">
      <w:pPr>
        <w:rPr>
          <w:rFonts w:ascii="Times New Roman" w:hAnsi="Times New Roman" w:cs="Times New Roman"/>
          <w:sz w:val="28"/>
          <w:szCs w:val="28"/>
        </w:rPr>
      </w:pPr>
      <w:r w:rsidRPr="00E36033">
        <w:rPr>
          <w:rFonts w:ascii="Times New Roman" w:hAnsi="Times New Roman" w:cs="Times New Roman"/>
          <w:sz w:val="28"/>
          <w:szCs w:val="28"/>
        </w:rPr>
        <w:t xml:space="preserve">Данная акция мотивирует детей к совершению добрых поступков, умению благодарить </w:t>
      </w:r>
      <w:proofErr w:type="gramStart"/>
      <w:r w:rsidRPr="00E36033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E36033">
        <w:rPr>
          <w:rFonts w:ascii="Times New Roman" w:hAnsi="Times New Roman" w:cs="Times New Roman"/>
          <w:sz w:val="28"/>
          <w:szCs w:val="28"/>
        </w:rPr>
        <w:t>. Учит анализировать свои и чужие поступки, осознавать важность совершения добрых дел.</w:t>
      </w:r>
    </w:p>
    <w:sectPr w:rsidR="00043B4A" w:rsidRPr="00E3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A"/>
    <w:rsid w:val="00043B4A"/>
    <w:rsid w:val="003468CA"/>
    <w:rsid w:val="00E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2</cp:revision>
  <dcterms:created xsi:type="dcterms:W3CDTF">2022-06-14T02:37:00Z</dcterms:created>
  <dcterms:modified xsi:type="dcterms:W3CDTF">2022-06-14T02:38:00Z</dcterms:modified>
</cp:coreProperties>
</file>