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AF5" w:rsidRDefault="00734F56" w:rsidP="00113A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5939790" cy="7919720"/>
            <wp:effectExtent l="0" t="0" r="0" b="0"/>
            <wp:docPr id="1" name="Рисунок 1" descr="C:\Users\0949~1\AppData\Local\Temp\Rar$DRa0.814\WhatsApp Image 2022-02-08 at 10.4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49~1\AppData\Local\Temp\Rar$DRa0.814\WhatsApp Image 2022-02-08 at 10.48.5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3AF5">
        <w:rPr>
          <w:b/>
          <w:bCs/>
          <w:color w:val="181818"/>
          <w:sz w:val="27"/>
          <w:szCs w:val="27"/>
        </w:rPr>
        <w:t>В память о Сталинградской битве…</w:t>
      </w:r>
    </w:p>
    <w:p w:rsidR="00113AF5" w:rsidRDefault="00113AF5" w:rsidP="00113A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113AF5" w:rsidRDefault="00113AF5" w:rsidP="00113AF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113AF5" w:rsidRDefault="00113AF5" w:rsidP="006A1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В этом году исполняется 80 лет со  дня начала Сталинградской битвы. </w:t>
      </w:r>
    </w:p>
    <w:p w:rsidR="006A1FF9" w:rsidRDefault="00113AF5" w:rsidP="006A1FF9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80 лет  назад советские войска  начали  контрнаступление под Сталинградом. Именно этому событию и был посвящён онлайн-конкурс рисунков «</w:t>
      </w:r>
      <w:hyperlink r:id="rId6" w:history="1">
        <w:r>
          <w:rPr>
            <w:rStyle w:val="a4"/>
            <w:color w:val="00000A"/>
            <w:sz w:val="27"/>
            <w:szCs w:val="27"/>
            <w:u w:val="none"/>
          </w:rPr>
          <w:t xml:space="preserve">Ты </w:t>
        </w:r>
        <w:r>
          <w:rPr>
            <w:rStyle w:val="a4"/>
            <w:color w:val="00000A"/>
            <w:sz w:val="27"/>
            <w:szCs w:val="27"/>
            <w:u w:val="none"/>
          </w:rPr>
          <w:lastRenderedPageBreak/>
          <w:t>выстоял, великий Сталинград</w:t>
        </w:r>
      </w:hyperlink>
      <w:r>
        <w:rPr>
          <w:color w:val="181818"/>
          <w:sz w:val="27"/>
          <w:szCs w:val="27"/>
        </w:rPr>
        <w:t>» в  КГБУСО «Комплексный центр социального обслуживания населения Немецкого национального района».</w:t>
      </w:r>
    </w:p>
    <w:p w:rsidR="00DD32AE" w:rsidRDefault="00113AF5" w:rsidP="006A1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О проведении конкурса в связи со сложной эпидемиологической обстановкой ребят известили по телефону и через Ватсап-мессенджер.</w:t>
      </w:r>
      <w:r w:rsidR="00DD32AE">
        <w:rPr>
          <w:color w:val="181818"/>
          <w:sz w:val="27"/>
          <w:szCs w:val="27"/>
        </w:rPr>
        <w:t xml:space="preserve"> Была размещена небольшая информационная заметка о Битве под Сталинградом. А затем и условия участия в конкурсе.</w:t>
      </w:r>
      <w:r>
        <w:rPr>
          <w:color w:val="181818"/>
          <w:sz w:val="27"/>
          <w:szCs w:val="27"/>
        </w:rPr>
        <w:t xml:space="preserve"> По условиям конкурса ребята в течени</w:t>
      </w:r>
      <w:proofErr w:type="gramStart"/>
      <w:r>
        <w:rPr>
          <w:color w:val="181818"/>
          <w:sz w:val="27"/>
          <w:szCs w:val="27"/>
        </w:rPr>
        <w:t>и</w:t>
      </w:r>
      <w:proofErr w:type="gramEnd"/>
      <w:r>
        <w:rPr>
          <w:color w:val="181818"/>
          <w:sz w:val="27"/>
          <w:szCs w:val="27"/>
        </w:rPr>
        <w:t xml:space="preserve"> недели с 1 по 5 февраля включительно присылали на почту Центра либо через Ватсап- месенджер фото своих рисунков.</w:t>
      </w:r>
      <w:r w:rsidR="00DD32AE">
        <w:rPr>
          <w:color w:val="181818"/>
          <w:sz w:val="27"/>
          <w:szCs w:val="27"/>
        </w:rPr>
        <w:t xml:space="preserve"> Рисунки были распечатаны и выставлены на фотовыставке в Центре. Проголосовать могли все желающие посетители Комплексного Центра и УСЗН по ННР. </w:t>
      </w:r>
      <w:r>
        <w:rPr>
          <w:color w:val="181818"/>
          <w:sz w:val="27"/>
          <w:szCs w:val="27"/>
        </w:rPr>
        <w:t xml:space="preserve"> </w:t>
      </w:r>
    </w:p>
    <w:p w:rsidR="00DD32AE" w:rsidRDefault="00113AF5" w:rsidP="006A1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7 февраля </w:t>
      </w:r>
      <w:r w:rsidR="00DD32AE">
        <w:rPr>
          <w:color w:val="181818"/>
          <w:sz w:val="27"/>
          <w:szCs w:val="27"/>
        </w:rPr>
        <w:t xml:space="preserve">были подведены итоги и определены победители конкурса.  К сожалению, в связи с заболеванием не все призеры смогли прийти получить свой «Сладкий подарок» за участие в конкурсе.  Но самая важная задача была выполнена – мы еще раз почтили память доблестных защитников Отечества! </w:t>
      </w:r>
    </w:p>
    <w:p w:rsidR="00C74A78" w:rsidRDefault="00DD32AE" w:rsidP="006A1FF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Сотрудники Центральной районной библиотеки </w:t>
      </w:r>
      <w:r w:rsidR="00C74A78">
        <w:rPr>
          <w:color w:val="181818"/>
          <w:sz w:val="27"/>
          <w:szCs w:val="27"/>
        </w:rPr>
        <w:t>подготов</w:t>
      </w:r>
      <w:r>
        <w:rPr>
          <w:color w:val="181818"/>
          <w:sz w:val="27"/>
          <w:szCs w:val="27"/>
        </w:rPr>
        <w:t xml:space="preserve">или для ребят информацию </w:t>
      </w:r>
      <w:proofErr w:type="gramStart"/>
      <w:r>
        <w:rPr>
          <w:color w:val="181818"/>
          <w:sz w:val="27"/>
          <w:szCs w:val="27"/>
        </w:rPr>
        <w:t>о</w:t>
      </w:r>
      <w:proofErr w:type="gramEnd"/>
      <w:r>
        <w:rPr>
          <w:color w:val="181818"/>
          <w:sz w:val="27"/>
          <w:szCs w:val="27"/>
        </w:rPr>
        <w:t xml:space="preserve"> имеющихся литературных произведениях</w:t>
      </w:r>
      <w:r w:rsidR="00C74A78">
        <w:rPr>
          <w:color w:val="181818"/>
          <w:sz w:val="27"/>
          <w:szCs w:val="27"/>
        </w:rPr>
        <w:t xml:space="preserve"> о Сталинграде: </w:t>
      </w:r>
      <w:r w:rsidR="00113AF5">
        <w:rPr>
          <w:color w:val="181818"/>
          <w:sz w:val="27"/>
          <w:szCs w:val="27"/>
        </w:rPr>
        <w:t xml:space="preserve">художественные произведения, посвященные победе советских войск в Сталинградской битве: «Горячий снег» Ю. Бондарева, «В окопах Сталинграда» В. Некрасова, «Жизнь и судьба» и др. </w:t>
      </w:r>
      <w:r w:rsidR="00C74A78">
        <w:rPr>
          <w:color w:val="181818"/>
          <w:sz w:val="27"/>
          <w:szCs w:val="27"/>
        </w:rPr>
        <w:t xml:space="preserve"> </w:t>
      </w:r>
    </w:p>
    <w:p w:rsidR="00113AF5" w:rsidRDefault="00113AF5" w:rsidP="006A1FF9">
      <w:pPr>
        <w:pStyle w:val="a3"/>
        <w:shd w:val="clear" w:color="auto" w:fill="FFFFFF"/>
        <w:spacing w:before="0" w:beforeAutospacing="0" w:after="0" w:afterAutospacing="0" w:line="242" w:lineRule="atLeast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Пройдут века, а немеркнущая слава доблестных защитников будет вечно жить в памяти народов мира как ярчайший образец беспримерного в военной истории мужества и героизма. Имя "Сталинград" золотыми буквами навечно вписано в историю нашего Отечества.</w:t>
      </w:r>
      <w:r w:rsidR="00C74A78">
        <w:rPr>
          <w:color w:val="000000"/>
          <w:sz w:val="27"/>
          <w:szCs w:val="27"/>
        </w:rPr>
        <w:t xml:space="preserve"> </w:t>
      </w:r>
    </w:p>
    <w:p w:rsidR="00D525E5" w:rsidRDefault="00D525E5" w:rsidP="00334FC4">
      <w:pPr>
        <w:jc w:val="center"/>
      </w:pPr>
    </w:p>
    <w:sectPr w:rsidR="00D525E5" w:rsidSect="0005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34FC4"/>
    <w:rsid w:val="0005769E"/>
    <w:rsid w:val="00113AF5"/>
    <w:rsid w:val="00334FC4"/>
    <w:rsid w:val="006A1FF9"/>
    <w:rsid w:val="00734F56"/>
    <w:rsid w:val="00AC47E9"/>
    <w:rsid w:val="00B771FC"/>
    <w:rsid w:val="00BF2757"/>
    <w:rsid w:val="00C74A78"/>
    <w:rsid w:val="00D525E5"/>
    <w:rsid w:val="00DD32AE"/>
    <w:rsid w:val="00FD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13A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0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penza.bezformata.ru%2Fword%2Fti-vistoyal-velikij-stalingrad%2F3836900%2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Сисадин</cp:lastModifiedBy>
  <cp:revision>12</cp:revision>
  <dcterms:created xsi:type="dcterms:W3CDTF">2021-12-15T02:12:00Z</dcterms:created>
  <dcterms:modified xsi:type="dcterms:W3CDTF">2022-02-09T02:28:00Z</dcterms:modified>
</cp:coreProperties>
</file>