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8F1"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ОРЛОВСКИЙ СЕЛЬСКИЙ СОВЕТ ДЕПУТАТОВ</w:t>
      </w:r>
    </w:p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НЕМЕЦКОГО НАЦИОНАЛЬНОГО РАЙОНА </w:t>
      </w:r>
    </w:p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8F1"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АЛТАЙСКОГО КРАЯ</w:t>
      </w:r>
    </w:p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8F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27.12.218</w:t>
      </w:r>
      <w:r w:rsidRPr="004958F1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г. </w:t>
      </w:r>
      <w:r w:rsidRPr="004958F1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                    № 31</w:t>
      </w:r>
      <w:r w:rsidRPr="004958F1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</w:t>
      </w:r>
      <w:r w:rsidRPr="004958F1"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 w:rsidRPr="004958F1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</w:t>
      </w:r>
      <w:r w:rsidRPr="004958F1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     с. Орлово</w:t>
      </w:r>
    </w:p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5328"/>
        <w:gridCol w:w="4602"/>
      </w:tblGrid>
      <w:tr w:rsidR="00C61D5B" w:rsidRPr="004958F1" w:rsidTr="002F767D">
        <w:tc>
          <w:tcPr>
            <w:tcW w:w="5328" w:type="dxa"/>
          </w:tcPr>
          <w:p w:rsidR="00C61D5B" w:rsidRPr="004958F1" w:rsidRDefault="00C61D5B" w:rsidP="002F767D">
            <w:pPr>
              <w:pStyle w:val="ConsTitle"/>
              <w:widowControl/>
              <w:ind w:right="0" w:firstLine="54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58F1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 w:rsidRPr="004958F1">
              <w:rPr>
                <w:rFonts w:ascii="Times New Roman" w:hAnsi="Times New Roman"/>
                <w:b w:val="0"/>
                <w:sz w:val="28"/>
                <w:szCs w:val="28"/>
              </w:rPr>
              <w:t>в  решение</w:t>
            </w:r>
            <w:proofErr w:type="gramEnd"/>
            <w:r w:rsidRPr="004958F1">
              <w:rPr>
                <w:rFonts w:ascii="Times New Roman" w:hAnsi="Times New Roman"/>
                <w:b w:val="0"/>
                <w:sz w:val="28"/>
                <w:szCs w:val="28"/>
              </w:rPr>
              <w:t xml:space="preserve"> № 44 от 19.10.2010г. «Об утверждении Положения о </w:t>
            </w:r>
            <w:r w:rsidRPr="004958F1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бюджетном процессе, бюджетном устройстве и финансовом контроле</w:t>
            </w:r>
            <w:r w:rsidRPr="004958F1">
              <w:rPr>
                <w:rFonts w:ascii="Times New Roman" w:hAnsi="Times New Roman"/>
                <w:b w:val="0"/>
                <w:sz w:val="28"/>
                <w:szCs w:val="28"/>
              </w:rPr>
              <w:t xml:space="preserve"> в муниципальном образовании Орловский сельсовет Немецкого национального района Алтайского края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C61D5B" w:rsidRPr="004958F1" w:rsidRDefault="00C61D5B" w:rsidP="002F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4602" w:type="dxa"/>
          </w:tcPr>
          <w:p w:rsidR="00C61D5B" w:rsidRPr="004958F1" w:rsidRDefault="00C61D5B" w:rsidP="002F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</w:tc>
      </w:tr>
    </w:tbl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C61D5B" w:rsidRDefault="00C61D5B" w:rsidP="00C61D5B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958F1">
        <w:rPr>
          <w:rFonts w:ascii="Times New Roman" w:hAnsi="Times New Roman"/>
          <w:b w:val="0"/>
          <w:sz w:val="28"/>
          <w:szCs w:val="28"/>
        </w:rPr>
        <w:t xml:space="preserve">На основании Протеста Прокуратуры ННР № 02-47-2018 от 04.12.2018 на Решение Орловского сельского Совета депутатов №44 от 19.10.2010 «Об утверждении Положения о </w:t>
      </w:r>
      <w:r w:rsidRPr="004958F1">
        <w:rPr>
          <w:rFonts w:ascii="Times New Roman" w:hAnsi="Times New Roman" w:cs="Times New Roman"/>
          <w:b w:val="0"/>
          <w:sz w:val="28"/>
          <w:szCs w:val="28"/>
        </w:rPr>
        <w:t>бюджетном процессе, бюджетном устройстве и финансовом контроле</w:t>
      </w:r>
      <w:r w:rsidRPr="004958F1">
        <w:rPr>
          <w:rFonts w:ascii="Times New Roman" w:hAnsi="Times New Roman"/>
          <w:b w:val="0"/>
          <w:sz w:val="28"/>
          <w:szCs w:val="28"/>
        </w:rPr>
        <w:t xml:space="preserve"> в муниципальном образовании Орловский сельсовет Немецкого национального района Алтайского </w:t>
      </w:r>
      <w:proofErr w:type="gramStart"/>
      <w:r w:rsidRPr="004958F1">
        <w:rPr>
          <w:rFonts w:ascii="Times New Roman" w:hAnsi="Times New Roman"/>
          <w:b w:val="0"/>
          <w:sz w:val="28"/>
          <w:szCs w:val="28"/>
        </w:rPr>
        <w:t>края</w:t>
      </w:r>
      <w:r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8F1">
        <w:rPr>
          <w:rFonts w:ascii="Times New Roman" w:hAnsi="Times New Roman"/>
          <w:sz w:val="28"/>
          <w:szCs w:val="28"/>
        </w:rPr>
        <w:t xml:space="preserve"> </w:t>
      </w:r>
      <w:r w:rsidRPr="004958F1">
        <w:rPr>
          <w:rFonts w:ascii="Times New Roman" w:hAnsi="Times New Roman"/>
          <w:b w:val="0"/>
          <w:sz w:val="28"/>
          <w:szCs w:val="28"/>
        </w:rPr>
        <w:t>Орловский</w:t>
      </w:r>
      <w:proofErr w:type="gramEnd"/>
      <w:r w:rsidRPr="004958F1">
        <w:rPr>
          <w:rFonts w:ascii="Times New Roman" w:hAnsi="Times New Roman"/>
          <w:b w:val="0"/>
          <w:sz w:val="28"/>
          <w:szCs w:val="28"/>
        </w:rPr>
        <w:t xml:space="preserve"> сельский Совет депутатов РЕШИЛ:</w:t>
      </w:r>
    </w:p>
    <w:p w:rsidR="00C61D5B" w:rsidRDefault="00C61D5B" w:rsidP="00C61D5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58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решение </w:t>
      </w:r>
      <w:r w:rsidRPr="004958F1">
        <w:rPr>
          <w:rFonts w:ascii="Times New Roman" w:hAnsi="Times New Roman"/>
          <w:b w:val="0"/>
          <w:sz w:val="28"/>
          <w:szCs w:val="28"/>
        </w:rPr>
        <w:t xml:space="preserve">Орловского сельского Совета депутатов №44 от 19.10.2010 «Об утверждении Положения о </w:t>
      </w:r>
      <w:r w:rsidRPr="004958F1">
        <w:rPr>
          <w:rFonts w:ascii="Times New Roman" w:hAnsi="Times New Roman" w:cs="Times New Roman"/>
          <w:b w:val="0"/>
          <w:sz w:val="28"/>
          <w:szCs w:val="28"/>
        </w:rPr>
        <w:t>бюджетном процессе, бюджетном устройстве и финансовом контроле</w:t>
      </w:r>
      <w:r w:rsidRPr="004958F1">
        <w:rPr>
          <w:rFonts w:ascii="Times New Roman" w:hAnsi="Times New Roman"/>
          <w:b w:val="0"/>
          <w:sz w:val="28"/>
          <w:szCs w:val="28"/>
        </w:rPr>
        <w:t xml:space="preserve"> в муниципальном образовании Орловский сельсовет Немецкого национального района Алтайского края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4958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дополнения и изменения:</w:t>
      </w:r>
    </w:p>
    <w:p w:rsidR="00C61D5B" w:rsidRDefault="00C61D5B" w:rsidP="00C61D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статье 10,</w:t>
      </w:r>
      <w:r w:rsidRPr="007328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раздела </w:t>
      </w: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>:</w:t>
      </w:r>
    </w:p>
    <w:p w:rsidR="00C61D5B" w:rsidRPr="0073280C" w:rsidRDefault="00C61D5B" w:rsidP="00C61D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280C">
        <w:rPr>
          <w:color w:val="000000"/>
          <w:sz w:val="28"/>
          <w:szCs w:val="28"/>
        </w:rPr>
        <w:t>- слова «</w:t>
      </w:r>
      <w:r w:rsidRPr="0073280C">
        <w:rPr>
          <w:sz w:val="28"/>
          <w:szCs w:val="28"/>
        </w:rPr>
        <w:t>не более 5 процентов</w:t>
      </w:r>
      <w:r w:rsidRPr="0073280C">
        <w:rPr>
          <w:color w:val="000000"/>
          <w:sz w:val="28"/>
          <w:szCs w:val="28"/>
        </w:rPr>
        <w:t xml:space="preserve">», заменить словами </w:t>
      </w:r>
      <w:r>
        <w:rPr>
          <w:color w:val="000000"/>
          <w:sz w:val="28"/>
          <w:szCs w:val="28"/>
        </w:rPr>
        <w:t>«</w:t>
      </w:r>
      <w:r w:rsidRPr="0073280C">
        <w:rPr>
          <w:sz w:val="28"/>
          <w:szCs w:val="28"/>
        </w:rPr>
        <w:t>не более 3 процентов</w:t>
      </w:r>
      <w:r w:rsidRPr="0073280C">
        <w:rPr>
          <w:color w:val="000000"/>
          <w:sz w:val="28"/>
          <w:szCs w:val="28"/>
        </w:rPr>
        <w:t>»;</w:t>
      </w:r>
    </w:p>
    <w:p w:rsidR="00C61D5B" w:rsidRPr="00A649DA" w:rsidRDefault="00C61D5B" w:rsidP="00C61D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 части 2, статьи 12, раздела </w:t>
      </w:r>
      <w:r>
        <w:rPr>
          <w:color w:val="000000"/>
          <w:sz w:val="27"/>
          <w:szCs w:val="27"/>
          <w:lang w:val="en-US"/>
        </w:rPr>
        <w:t>II</w:t>
      </w:r>
    </w:p>
    <w:p w:rsidR="00C61D5B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CE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</w:t>
      </w:r>
    </w:p>
    <w:p w:rsidR="00C61D5B" w:rsidRPr="00725CE0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25CE0">
        <w:rPr>
          <w:rFonts w:ascii="Times New Roman" w:hAnsi="Times New Roman" w:cs="Times New Roman"/>
          <w:sz w:val="28"/>
          <w:szCs w:val="28"/>
        </w:rPr>
        <w:t>2. Составлению проекта бюджета Орловского сельсовета должны предшествовать подготовка следующих документов, на которых основывается составление бюджета:</w:t>
      </w:r>
    </w:p>
    <w:p w:rsidR="00C61D5B" w:rsidRPr="00725CE0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основные направления бюджетной и налоговой политики </w:t>
      </w:r>
      <w:r w:rsidRPr="00725CE0">
        <w:rPr>
          <w:rFonts w:ascii="Times New Roman" w:hAnsi="Times New Roman" w:cs="Times New Roman"/>
          <w:sz w:val="28"/>
          <w:szCs w:val="28"/>
        </w:rPr>
        <w:t>Орловского сельсовета;</w:t>
      </w:r>
    </w:p>
    <w:p w:rsidR="00C61D5B" w:rsidRPr="00725CE0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5C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предварительные итоги социально-экономического развития </w:t>
      </w:r>
      <w:r w:rsidRPr="00725CE0">
        <w:rPr>
          <w:rFonts w:ascii="Times New Roman" w:hAnsi="Times New Roman" w:cs="Times New Roman"/>
          <w:sz w:val="28"/>
          <w:szCs w:val="28"/>
        </w:rPr>
        <w:t xml:space="preserve">Орловского сельсовета </w:t>
      </w:r>
      <w:r w:rsidRPr="00725C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истекший период текущего финансового года и ожидаемые итоги социально-экономического развития </w:t>
      </w:r>
      <w:r w:rsidRPr="00725CE0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725C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текущий финансовый год</w:t>
      </w:r>
      <w:r w:rsidRPr="00725C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1D5B" w:rsidRPr="00725CE0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прогноз социально-экономического развития </w:t>
      </w:r>
      <w:r w:rsidRPr="00725CE0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Орловского сельсовета</w:t>
      </w:r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1D5B" w:rsidRPr="00725CE0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3302"/>
      <w:bookmarkEnd w:id="0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Pr="00725C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Орловского сельсовета</w:t>
      </w:r>
      <w:r w:rsidRPr="00725C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очередной финансовый год и </w:t>
      </w:r>
      <w:proofErr w:type="gramStart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плановый период</w:t>
      </w:r>
      <w:proofErr w:type="gramEnd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утвержденный среднесрочный финансовый план;</w:t>
      </w:r>
    </w:p>
    <w:p w:rsidR="00C61D5B" w:rsidRPr="00725CE0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2702"/>
      <w:bookmarkEnd w:id="1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пояснительная записка к проекту бюджета;</w:t>
      </w:r>
    </w:p>
    <w:p w:rsidR="00C61D5B" w:rsidRPr="00725CE0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2703"/>
      <w:bookmarkEnd w:id="2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методики (проекты методик) и расчеты распределения межбюджетных трансфертов;</w:t>
      </w:r>
    </w:p>
    <w:p w:rsidR="00C61D5B" w:rsidRPr="00725CE0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3576"/>
      <w:bookmarkEnd w:id="3"/>
      <w:r w:rsidRPr="00E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верхний предел </w:t>
      </w:r>
      <w:r w:rsidRPr="00E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</w:t>
      </w:r>
      <w:r w:rsidRPr="00E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C61D5B" w:rsidRPr="00725CE0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3303"/>
      <w:bookmarkStart w:id="5" w:name="dst102709"/>
      <w:bookmarkEnd w:id="4"/>
      <w:bookmarkEnd w:id="5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ожидаемого исполнения бюджета на текущий финансовый год;</w:t>
      </w:r>
    </w:p>
    <w:p w:rsidR="00C61D5B" w:rsidRPr="00725CE0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102710"/>
      <w:bookmarkEnd w:id="6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проекты законов о бюджетах государственных внебюджетных фондов;</w:t>
      </w:r>
    </w:p>
    <w:p w:rsidR="00C61D5B" w:rsidRPr="00725CE0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3651"/>
      <w:bookmarkEnd w:id="7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C61D5B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4290"/>
      <w:bookmarkEnd w:id="8"/>
      <w:r w:rsidRPr="0072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реестры источников доходов бюджетов бюджетной системы Российской Федерации;</w:t>
      </w:r>
    </w:p>
    <w:p w:rsidR="00C61D5B" w:rsidRPr="00EB22A7" w:rsidRDefault="00C61D5B" w:rsidP="00C61D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B22A7">
        <w:rPr>
          <w:rFonts w:ascii="Times New Roman" w:hAnsi="Times New Roman" w:cs="Times New Roman"/>
          <w:color w:val="000000"/>
          <w:sz w:val="28"/>
          <w:szCs w:val="28"/>
        </w:rPr>
        <w:t xml:space="preserve">. В статье 38, раздела </w:t>
      </w:r>
      <w:r w:rsidRPr="00EB22A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EB22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1D5B" w:rsidRPr="00EB22A7" w:rsidRDefault="00C61D5B" w:rsidP="00C61D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2A7">
        <w:rPr>
          <w:color w:val="000000"/>
          <w:sz w:val="28"/>
          <w:szCs w:val="28"/>
        </w:rPr>
        <w:t>- слова «</w:t>
      </w:r>
      <w:r w:rsidRPr="00EB22A7">
        <w:rPr>
          <w:sz w:val="28"/>
          <w:szCs w:val="28"/>
        </w:rPr>
        <w:t>Ежегодно не позднее 1 апреля</w:t>
      </w:r>
      <w:r w:rsidRPr="00EB22A7">
        <w:rPr>
          <w:color w:val="000000"/>
          <w:sz w:val="28"/>
          <w:szCs w:val="28"/>
        </w:rPr>
        <w:t>», заменить словами «</w:t>
      </w:r>
      <w:r w:rsidRPr="00EB22A7">
        <w:rPr>
          <w:sz w:val="28"/>
          <w:szCs w:val="28"/>
        </w:rPr>
        <w:t>Ежегодно не позднее 1 мая</w:t>
      </w:r>
      <w:r w:rsidRPr="00EB22A7">
        <w:rPr>
          <w:color w:val="000000"/>
          <w:sz w:val="28"/>
          <w:szCs w:val="28"/>
        </w:rPr>
        <w:t>»;</w:t>
      </w:r>
    </w:p>
    <w:p w:rsidR="00C61D5B" w:rsidRPr="004958F1" w:rsidRDefault="00C61D5B" w:rsidP="00C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A7"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 w:rsidRPr="004958F1">
        <w:rPr>
          <w:rFonts w:ascii="Times New Roman" w:eastAsia="Times New Roman" w:hAnsi="Times New Roman" w:cs="Times New Roman"/>
          <w:sz w:val="28"/>
          <w:szCs w:val="28"/>
        </w:rPr>
        <w:t>.Обнародовать настоящее решение в установленном порядке.</w:t>
      </w:r>
    </w:p>
    <w:p w:rsidR="00C61D5B" w:rsidRPr="004958F1" w:rsidRDefault="00C61D5B" w:rsidP="00C61D5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5B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5B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5B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5B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5B" w:rsidRPr="00EB22A7" w:rsidRDefault="00C61D5B" w:rsidP="00C61D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A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Кудашев А.О.</w:t>
      </w:r>
    </w:p>
    <w:p w:rsidR="00990C50" w:rsidRDefault="00990C50">
      <w:bookmarkStart w:id="9" w:name="_GoBack"/>
      <w:bookmarkEnd w:id="9"/>
    </w:p>
    <w:sectPr w:rsidR="009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B"/>
    <w:rsid w:val="007E16DB"/>
    <w:rsid w:val="00990C50"/>
    <w:rsid w:val="00C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1568-A776-47EA-9C7B-4FB6E228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1D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6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61D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2019-01-21T02:08:00Z</dcterms:created>
  <dcterms:modified xsi:type="dcterms:W3CDTF">2019-01-21T02:09:00Z</dcterms:modified>
</cp:coreProperties>
</file>