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9" w:rsidRDefault="00846209" w:rsidP="008462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ДЕГТЯРСКИЙ СЕЛЬСКИЙ СОВЕТ ДЕПУТАТОВ</w:t>
      </w:r>
    </w:p>
    <w:p w:rsidR="00846209" w:rsidRPr="006E0263" w:rsidRDefault="00846209" w:rsidP="00846209">
      <w:pPr>
        <w:pStyle w:val="ConsTitle"/>
        <w:widowControl/>
        <w:ind w:right="0"/>
        <w:jc w:val="center"/>
        <w:rPr>
          <w:sz w:val="24"/>
          <w:szCs w:val="24"/>
        </w:rPr>
      </w:pPr>
      <w:r w:rsidRPr="006E0263">
        <w:rPr>
          <w:sz w:val="24"/>
          <w:szCs w:val="24"/>
        </w:rPr>
        <w:t>НЕМЕЦКОГО НАЦИОНАЛЬНОГО РАЙОНА</w:t>
      </w:r>
    </w:p>
    <w:p w:rsidR="00846209" w:rsidRPr="006E0263" w:rsidRDefault="00846209" w:rsidP="00846209">
      <w:pPr>
        <w:pStyle w:val="ConsTitle"/>
        <w:widowControl/>
        <w:ind w:right="0"/>
        <w:jc w:val="center"/>
        <w:rPr>
          <w:sz w:val="24"/>
          <w:szCs w:val="24"/>
        </w:rPr>
      </w:pPr>
      <w:r w:rsidRPr="006E0263">
        <w:rPr>
          <w:sz w:val="24"/>
          <w:szCs w:val="24"/>
        </w:rPr>
        <w:t>АЛТАЙСКОГО КРАЯ</w:t>
      </w:r>
    </w:p>
    <w:p w:rsidR="00846209" w:rsidRPr="001442F9" w:rsidRDefault="00846209" w:rsidP="0084620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209" w:rsidRPr="001442F9" w:rsidRDefault="00846209" w:rsidP="008462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42F9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846209" w:rsidRPr="00881A0C" w:rsidRDefault="00A176E3" w:rsidP="008462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12.01</w:t>
      </w:r>
      <w:r w:rsidR="002518C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846209" w:rsidRPr="00881A0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84620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846209" w:rsidRPr="00881A0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с. </w:t>
      </w:r>
      <w:proofErr w:type="spellStart"/>
      <w:r w:rsidR="00846209">
        <w:rPr>
          <w:rFonts w:ascii="Times New Roman" w:hAnsi="Times New Roman"/>
          <w:color w:val="000000"/>
          <w:sz w:val="28"/>
          <w:szCs w:val="28"/>
        </w:rPr>
        <w:t>Дегтярка</w:t>
      </w:r>
      <w:proofErr w:type="spellEnd"/>
    </w:p>
    <w:tbl>
      <w:tblPr>
        <w:tblW w:w="0" w:type="auto"/>
        <w:tblLook w:val="01E0"/>
      </w:tblPr>
      <w:tblGrid>
        <w:gridCol w:w="4785"/>
        <w:gridCol w:w="4786"/>
      </w:tblGrid>
      <w:tr w:rsidR="00846209" w:rsidRPr="00881A0C" w:rsidTr="00EF1450">
        <w:tc>
          <w:tcPr>
            <w:tcW w:w="4785" w:type="dxa"/>
            <w:shd w:val="clear" w:color="auto" w:fill="auto"/>
          </w:tcPr>
          <w:p w:rsidR="00846209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прогнозного плана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Дегтярский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сельсевет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>Немецк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8A7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на 201</w:t>
            </w:r>
            <w:r w:rsidR="00A176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46209" w:rsidRPr="008A721D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Pr="00881A0C" w:rsidRDefault="00846209" w:rsidP="00EF1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209" w:rsidRPr="001442F9" w:rsidRDefault="00846209" w:rsidP="00846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209" w:rsidRDefault="00846209" w:rsidP="00846209">
      <w:pPr>
        <w:ind w:firstLine="709"/>
        <w:jc w:val="both"/>
        <w:rPr>
          <w:rFonts w:ascii="Times New Roman" w:hAnsi="Times New Roman"/>
          <w:bCs/>
          <w:sz w:val="28"/>
        </w:rPr>
      </w:pPr>
      <w:r w:rsidRPr="000C1BBD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0C1BBD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 </w:t>
      </w:r>
      <w:r>
        <w:rPr>
          <w:rFonts w:ascii="Times New Roman" w:hAnsi="Times New Roman"/>
          <w:bCs/>
          <w:sz w:val="28"/>
        </w:rPr>
        <w:t>р</w:t>
      </w:r>
      <w:r w:rsidRPr="00441A5B">
        <w:rPr>
          <w:rFonts w:ascii="Times New Roman" w:hAnsi="Times New Roman"/>
          <w:bCs/>
          <w:sz w:val="28"/>
        </w:rPr>
        <w:t xml:space="preserve">уководствуясь </w:t>
      </w:r>
      <w:r>
        <w:rPr>
          <w:rFonts w:ascii="Times New Roman" w:hAnsi="Times New Roman"/>
          <w:bCs/>
          <w:sz w:val="28"/>
        </w:rPr>
        <w:t>п. 5, ст. 22 п.п. 12, 13</w:t>
      </w:r>
      <w:r w:rsidRPr="00441A5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ст. 23 </w:t>
      </w:r>
      <w:r w:rsidRPr="00441A5B">
        <w:rPr>
          <w:rFonts w:ascii="Times New Roman" w:hAnsi="Times New Roman"/>
          <w:bCs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Дегтярский</w:t>
      </w:r>
      <w:proofErr w:type="spellEnd"/>
      <w:r>
        <w:rPr>
          <w:rFonts w:ascii="Times New Roman" w:hAnsi="Times New Roman"/>
          <w:bCs/>
          <w:sz w:val="28"/>
        </w:rPr>
        <w:t xml:space="preserve"> сельсовет Немецкого национального района Алтайского края</w:t>
      </w:r>
      <w:r w:rsidRPr="00441A5B">
        <w:rPr>
          <w:rFonts w:ascii="Times New Roman" w:hAnsi="Times New Roman"/>
          <w:bCs/>
          <w:sz w:val="28"/>
        </w:rPr>
        <w:t>,</w:t>
      </w:r>
      <w:r w:rsidRPr="00441A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1A5B">
        <w:rPr>
          <w:rFonts w:ascii="Times New Roman" w:hAnsi="Times New Roman"/>
          <w:bCs/>
          <w:sz w:val="28"/>
        </w:rPr>
        <w:t xml:space="preserve">с целью повышения эффективности управления муниципальной собственностью и обеспечения планомерности процесса приватизации, </w:t>
      </w:r>
      <w:r>
        <w:rPr>
          <w:rFonts w:ascii="Times New Roman" w:hAnsi="Times New Roman"/>
          <w:bCs/>
          <w:sz w:val="28"/>
        </w:rPr>
        <w:t>сельский</w:t>
      </w:r>
      <w:r w:rsidRPr="00441A5B">
        <w:rPr>
          <w:rFonts w:ascii="Times New Roman" w:hAnsi="Times New Roman"/>
          <w:bCs/>
          <w:sz w:val="28"/>
        </w:rPr>
        <w:t xml:space="preserve"> Совет депутатов </w:t>
      </w:r>
      <w:r>
        <w:rPr>
          <w:rFonts w:ascii="Times New Roman" w:hAnsi="Times New Roman"/>
          <w:bCs/>
          <w:sz w:val="28"/>
        </w:rPr>
        <w:t>Немецкого национального района Алтайского края</w:t>
      </w:r>
      <w:proofErr w:type="gramEnd"/>
    </w:p>
    <w:p w:rsidR="00846209" w:rsidRPr="000C1BBD" w:rsidRDefault="00846209" w:rsidP="0084620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pacing w:val="23"/>
          <w:sz w:val="28"/>
          <w:szCs w:val="28"/>
        </w:rPr>
        <w:t>РЕШИЛ: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C1BBD">
        <w:rPr>
          <w:rFonts w:ascii="Times New Roman" w:hAnsi="Times New Roman"/>
          <w:sz w:val="28"/>
          <w:szCs w:val="28"/>
        </w:rPr>
        <w:t>Утвердить прогнозный план  приватизации муниципального имущества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 на 201</w:t>
      </w:r>
      <w:r w:rsidR="00A176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0C1BBD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Исполнение настоящего решения возложить</w:t>
      </w:r>
      <w:r w:rsidR="00251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BBD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Немецкого национального района Алтайского края».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881A0C" w:rsidRDefault="00846209" w:rsidP="008462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A0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</w:rPr>
        <w:t xml:space="preserve"> </w:t>
      </w:r>
      <w:r w:rsidRPr="002C27AE">
        <w:rPr>
          <w:rFonts w:ascii="Times New Roman" w:hAnsi="Times New Roman"/>
          <w:color w:val="000000"/>
          <w:sz w:val="28"/>
          <w:szCs w:val="28"/>
        </w:rPr>
        <w:t>О</w:t>
      </w:r>
      <w:r w:rsidRPr="00881A0C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881A0C">
        <w:rPr>
          <w:rFonts w:ascii="Times New Roman" w:hAnsi="Times New Roman"/>
          <w:sz w:val="28"/>
          <w:szCs w:val="28"/>
        </w:rPr>
        <w:t>астоящее решение на официальном сайте Администрации Немецкого национального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в разделе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8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A0C">
        <w:rPr>
          <w:rFonts w:ascii="Times New Roman" w:hAnsi="Times New Roman"/>
          <w:sz w:val="28"/>
          <w:szCs w:val="28"/>
        </w:rPr>
        <w:t>www.admin-nnr.ru</w:t>
      </w:r>
      <w:proofErr w:type="spellEnd"/>
      <w:r w:rsidRPr="00881A0C">
        <w:rPr>
          <w:rFonts w:ascii="Times New Roman" w:hAnsi="Times New Roman"/>
          <w:sz w:val="28"/>
          <w:szCs w:val="28"/>
        </w:rPr>
        <w:t>.</w:t>
      </w:r>
    </w:p>
    <w:p w:rsidR="00846209" w:rsidRDefault="00846209" w:rsidP="00846209">
      <w:pPr>
        <w:pStyle w:val="a3"/>
        <w:tabs>
          <w:tab w:val="num" w:pos="-1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B6508">
        <w:rPr>
          <w:color w:val="000000"/>
          <w:sz w:val="28"/>
          <w:szCs w:val="28"/>
        </w:rPr>
        <w:t>4.  </w:t>
      </w:r>
      <w:proofErr w:type="gramStart"/>
      <w:r w:rsidRPr="00EB6508">
        <w:rPr>
          <w:sz w:val="28"/>
        </w:rPr>
        <w:t>Контроль за</w:t>
      </w:r>
      <w:proofErr w:type="gramEnd"/>
      <w:r w:rsidRPr="00EB6508">
        <w:rPr>
          <w:sz w:val="28"/>
        </w:rPr>
        <w:t xml:space="preserve"> исполнением настоящего решения оставляю за собой</w:t>
      </w:r>
      <w:r>
        <w:rPr>
          <w:sz w:val="28"/>
        </w:rPr>
        <w:t>.</w:t>
      </w:r>
    </w:p>
    <w:p w:rsidR="00846209" w:rsidRPr="00EB6508" w:rsidRDefault="00846209" w:rsidP="00846209">
      <w:pPr>
        <w:pStyle w:val="a3"/>
        <w:tabs>
          <w:tab w:val="num" w:pos="-180"/>
        </w:tabs>
        <w:jc w:val="both"/>
        <w:rPr>
          <w:color w:val="000000"/>
          <w:sz w:val="28"/>
          <w:szCs w:val="28"/>
        </w:rPr>
      </w:pPr>
    </w:p>
    <w:p w:rsidR="00846209" w:rsidRPr="008A721D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z w:val="28"/>
          <w:szCs w:val="28"/>
        </w:rPr>
        <w:t xml:space="preserve"> 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0C1BBD">
        <w:rPr>
          <w:rFonts w:ascii="Times New Roman" w:hAnsi="Times New Roman"/>
          <w:color w:val="000000"/>
          <w:sz w:val="28"/>
          <w:szCs w:val="28"/>
        </w:rPr>
        <w:tab/>
      </w:r>
      <w:r w:rsidRPr="000C1BBD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Барышев</w:t>
      </w:r>
      <w:proofErr w:type="spellEnd"/>
    </w:p>
    <w:p w:rsidR="00846209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8A721D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6209" w:rsidRPr="00A22524" w:rsidTr="00EF1450">
        <w:tc>
          <w:tcPr>
            <w:tcW w:w="4785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0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46209" w:rsidRDefault="00846209" w:rsidP="00251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0C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Совета депутатов Немецкого национального района Алтайского края «Об утверждении прогнозного плана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Немецкого национального района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Алтайского края на 201</w:t>
            </w:r>
            <w:r w:rsidR="00A176E3">
              <w:rPr>
                <w:rFonts w:ascii="Times New Roman" w:hAnsi="Times New Roman"/>
                <w:sz w:val="24"/>
                <w:szCs w:val="24"/>
              </w:rPr>
              <w:t>7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176E3">
              <w:rPr>
                <w:rFonts w:ascii="Times New Roman" w:hAnsi="Times New Roman"/>
                <w:sz w:val="24"/>
                <w:szCs w:val="24"/>
              </w:rPr>
              <w:t>12</w:t>
            </w:r>
            <w:r w:rsidR="002518C2">
              <w:rPr>
                <w:rFonts w:ascii="Times New Roman" w:hAnsi="Times New Roman"/>
                <w:sz w:val="24"/>
                <w:szCs w:val="24"/>
              </w:rPr>
              <w:t>.0</w:t>
            </w:r>
            <w:r w:rsidR="00A176E3">
              <w:rPr>
                <w:rFonts w:ascii="Times New Roman" w:hAnsi="Times New Roman"/>
                <w:sz w:val="24"/>
                <w:szCs w:val="24"/>
              </w:rPr>
              <w:t>1</w:t>
            </w:r>
            <w:r w:rsidR="002518C2">
              <w:rPr>
                <w:rFonts w:ascii="Times New Roman" w:hAnsi="Times New Roman"/>
                <w:sz w:val="24"/>
                <w:szCs w:val="24"/>
              </w:rPr>
              <w:t>.20</w:t>
            </w:r>
            <w:r w:rsidR="00A176E3">
              <w:rPr>
                <w:rFonts w:ascii="Times New Roman" w:hAnsi="Times New Roman"/>
                <w:sz w:val="24"/>
                <w:szCs w:val="24"/>
              </w:rPr>
              <w:t>17</w:t>
            </w:r>
            <w:r w:rsidR="0025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1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18C2" w:rsidRPr="00F1542B" w:rsidRDefault="002518C2" w:rsidP="00251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209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09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09" w:rsidRPr="000A5B47" w:rsidRDefault="00846209" w:rsidP="00846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B47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</w:t>
      </w:r>
    </w:p>
    <w:p w:rsidR="00846209" w:rsidRPr="000A5B47" w:rsidRDefault="00846209" w:rsidP="00846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 на 201</w:t>
      </w:r>
      <w:r w:rsidR="00A176E3">
        <w:rPr>
          <w:rFonts w:ascii="Times New Roman" w:hAnsi="Times New Roman"/>
          <w:sz w:val="28"/>
          <w:szCs w:val="28"/>
        </w:rPr>
        <w:t>7</w:t>
      </w:r>
      <w:r w:rsidRPr="000A5B47">
        <w:rPr>
          <w:rFonts w:ascii="Times New Roman" w:hAnsi="Times New Roman"/>
          <w:sz w:val="28"/>
          <w:szCs w:val="28"/>
        </w:rPr>
        <w:t xml:space="preserve">год </w:t>
      </w:r>
    </w:p>
    <w:p w:rsidR="00846209" w:rsidRDefault="00846209" w:rsidP="00846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6209" w:rsidRPr="004E4D8D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712A74" w:rsidRDefault="00846209" w:rsidP="00846209">
      <w:pPr>
        <w:autoSpaceDE w:val="0"/>
        <w:autoSpaceDN w:val="0"/>
        <w:adjustRightInd w:val="0"/>
        <w:spacing w:line="240" w:lineRule="auto"/>
        <w:ind w:firstLine="9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>Прогнозный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(программа) разработано в соответствии с Гражданским </w:t>
      </w:r>
      <w:hyperlink r:id="rId4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"О приватизации государственного и муниципального имущества" от 21 декабря 2001 </w:t>
      </w:r>
      <w:hyperlink r:id="rId5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178-ФЗ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Федерации" от 22.07.2008 </w:t>
      </w:r>
      <w:hyperlink r:id="rId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159-ФЗ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 введении в действие Земельного кодекса Российской Федерации" от 25.10.2001 </w:t>
      </w:r>
      <w:hyperlink r:id="rId7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137-ФЗ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"Об общих принципах организации местного самоуправления в Российской Федерации" от 06.10.2003 </w:t>
      </w:r>
      <w:hyperlink r:id="rId8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131-ФЗ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дополнениями), "Об оценочной деятельности в Российской Федерации" от 29.07.1998 </w:t>
      </w:r>
      <w:hyperlink r:id="rId9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135-ФЗ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Положениями об организации продажи государственного или муниципального имущества посредством </w:t>
      </w:r>
      <w:hyperlink r:id="rId10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публичного предложения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1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без объявления цены</w:t>
        </w:r>
        <w:proofErr w:type="gramEnd"/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22.07.2002 N 549, </w:t>
      </w:r>
      <w:hyperlink r:id="rId12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N 584, </w:t>
      </w:r>
      <w:hyperlink r:id="rId13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постановлением Правительства Российской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Федерации от 12.08.2002 N 585, </w:t>
      </w:r>
      <w:hyperlink r:id="rId14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74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Алт</w:t>
      </w:r>
      <w:r>
        <w:rPr>
          <w:rFonts w:ascii="Times New Roman" w:hAnsi="Times New Roman"/>
          <w:color w:val="000000"/>
          <w:sz w:val="28"/>
          <w:szCs w:val="28"/>
        </w:rPr>
        <w:t>айского края от 23.11.2015 N 472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"Об утверждении результатов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кадастровой оценки земельных участков в составе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населенных пунктов Алтайского края",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C5BF8">
        <w:t xml:space="preserve"> </w:t>
      </w:r>
      <w:r>
        <w:t xml:space="preserve"> </w:t>
      </w:r>
      <w:r w:rsidRPr="00CC5BF8">
        <w:rPr>
          <w:rFonts w:ascii="Times New Roman" w:hAnsi="Times New Roman"/>
          <w:color w:val="000000"/>
          <w:sz w:val="28"/>
          <w:szCs w:val="28"/>
        </w:rPr>
        <w:t>Администрации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от 22.09.2015 № 371 «Об утверждении Порядка определения цены земельных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земельных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участков без проведения торгов», </w:t>
      </w:r>
      <w:hyperlink r:id="rId15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Алтайского края (далее - Устав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12A7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Pr="00712A74">
        <w:rPr>
          <w:rFonts w:ascii="Times New Roman" w:hAnsi="Times New Roman"/>
          <w:sz w:val="28"/>
          <w:szCs w:val="28"/>
        </w:rPr>
        <w:t xml:space="preserve">оптимизации структуры муниципальной собственности,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управления </w:t>
      </w:r>
      <w:r w:rsidRPr="00712A74">
        <w:rPr>
          <w:rFonts w:ascii="Times New Roman" w:hAnsi="Times New Roman"/>
          <w:sz w:val="28"/>
          <w:szCs w:val="28"/>
        </w:rPr>
        <w:t xml:space="preserve">муниципальной  собственностью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12A74">
        <w:rPr>
          <w:rFonts w:ascii="Times New Roman" w:hAnsi="Times New Roman"/>
          <w:sz w:val="28"/>
          <w:szCs w:val="28"/>
        </w:rPr>
        <w:t>Немецкий национальный  район Алтайского края</w:t>
      </w:r>
      <w:r w:rsidRPr="00712A74">
        <w:rPr>
          <w:rFonts w:ascii="Times New Roman" w:hAnsi="Times New Roman"/>
          <w:color w:val="000000"/>
          <w:sz w:val="28"/>
          <w:szCs w:val="28"/>
        </w:rPr>
        <w:t>.</w:t>
      </w:r>
    </w:p>
    <w:p w:rsidR="00846209" w:rsidRPr="002A2A59" w:rsidRDefault="00846209" w:rsidP="0084620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 w:rsidRPr="00383891">
        <w:rPr>
          <w:rFonts w:ascii="Times New Roman" w:hAnsi="Times New Roman"/>
          <w:b/>
          <w:sz w:val="28"/>
          <w:szCs w:val="28"/>
        </w:rPr>
        <w:t xml:space="preserve"> Цели и задачи приватизации имущества муниципальной 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Немецкого национального района</w:t>
      </w:r>
      <w:r w:rsidRPr="00383891">
        <w:rPr>
          <w:rFonts w:ascii="Times New Roman" w:hAnsi="Times New Roman"/>
          <w:b/>
          <w:sz w:val="28"/>
          <w:szCs w:val="28"/>
        </w:rPr>
        <w:t xml:space="preserve"> Ал</w:t>
      </w:r>
      <w:r>
        <w:rPr>
          <w:rFonts w:ascii="Times New Roman" w:hAnsi="Times New Roman"/>
          <w:b/>
          <w:sz w:val="28"/>
          <w:szCs w:val="28"/>
        </w:rPr>
        <w:t>тайского края в 201</w:t>
      </w:r>
      <w:r w:rsidR="00A176E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383891">
        <w:rPr>
          <w:rFonts w:ascii="Times New Roman" w:hAnsi="Times New Roman"/>
          <w:b/>
          <w:sz w:val="28"/>
          <w:szCs w:val="28"/>
        </w:rPr>
        <w:t>.</w:t>
      </w: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6209" w:rsidRPr="00712A74" w:rsidRDefault="00846209" w:rsidP="0084620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  Настоящий прогнозный план устанавливает основные  цели, задачи приватизации муниципального имущества </w:t>
      </w:r>
      <w:proofErr w:type="gramStart"/>
      <w:r w:rsidRPr="00712A74">
        <w:rPr>
          <w:rFonts w:ascii="Times New Roman" w:hAnsi="Times New Roman"/>
          <w:sz w:val="28"/>
          <w:szCs w:val="28"/>
        </w:rPr>
        <w:t>в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Дегтярском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сельсовете </w:t>
      </w:r>
      <w:r w:rsidRPr="00712A74">
        <w:rPr>
          <w:rFonts w:ascii="Times New Roman" w:hAnsi="Times New Roman"/>
          <w:sz w:val="28"/>
          <w:szCs w:val="28"/>
        </w:rPr>
        <w:t>Немецко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национально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12A74">
        <w:rPr>
          <w:rFonts w:ascii="Times New Roman" w:hAnsi="Times New Roman"/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46209" w:rsidRPr="00F1542B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   Основными целями реализации настоящего Прогнозного плана являются:</w:t>
      </w:r>
    </w:p>
    <w:p w:rsidR="00846209" w:rsidRPr="00F1542B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усиление социальной направленности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обеспечение планомерности процесса  приватизации.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рациональное пополнение доходов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>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уменьшение расходов бюджета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 xml:space="preserve"> на управление муниципальным имуществом;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выполнением обязательств собственниками прива</w:t>
      </w:r>
      <w:r>
        <w:rPr>
          <w:rFonts w:ascii="Times New Roman" w:hAnsi="Times New Roman"/>
          <w:sz w:val="28"/>
          <w:szCs w:val="28"/>
        </w:rPr>
        <w:t>тизируемого имущества.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 2.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     Перечни муниципального имущества, подлежащего прива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тизации </w:t>
      </w: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A176E3">
        <w:rPr>
          <w:rFonts w:ascii="Times New Roman" w:hAnsi="Times New Roman"/>
          <w:b/>
          <w:bCs/>
          <w:sz w:val="28"/>
          <w:szCs w:val="28"/>
        </w:rPr>
        <w:t>7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lastRenderedPageBreak/>
        <w:t>     В рамках реализации задач по приватизации муниципального иму</w:t>
      </w:r>
      <w:r>
        <w:rPr>
          <w:rFonts w:ascii="Times New Roman" w:hAnsi="Times New Roman"/>
          <w:sz w:val="28"/>
          <w:szCs w:val="28"/>
        </w:rPr>
        <w:t>щества на  201</w:t>
      </w:r>
      <w:r w:rsidR="00A176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A74">
        <w:rPr>
          <w:rFonts w:ascii="Times New Roman" w:hAnsi="Times New Roman"/>
          <w:sz w:val="28"/>
          <w:szCs w:val="28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Основные  мероприятия по реализации Прогнозного плана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В целях реализации настоящего Прогнозного плана предусматривается проведение  следующих мероприятий: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формирование земельных участков, занимаемых подлежащими приватизации объектами недвижимости; 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дифференцированный подход к приватизации  муниципального имущества в зависимости от его ликвидности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оценка муниципального имущества;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утверждение решений о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проведение конкурсов и аукционов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  <w:r w:rsidRPr="00712A74">
        <w:rPr>
          <w:rFonts w:ascii="Times New Roman" w:hAnsi="Times New Roman"/>
          <w:sz w:val="28"/>
          <w:szCs w:val="28"/>
        </w:rPr>
        <w:t xml:space="preserve"> 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846209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информирование населения об объектах недвижимости, подлежащих приватизации через средства массовой информации  и сети Интернет и итогах проведенной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Определение цены подлежащего приватизации муниципального имущества</w:t>
      </w:r>
    </w:p>
    <w:p w:rsidR="00846209" w:rsidRPr="00712A74" w:rsidRDefault="00846209" w:rsidP="00846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приватизации, на основании отчета об оценке, составленного в соответствии с законодательством Российской Федерации, регулирующим оценочную деятельность. Начальная цена приватизируемого муниципального имущества не может быть ниже рыночной цены, указанной в отчете об оценке муниципального имущества.</w:t>
      </w:r>
    </w:p>
    <w:p w:rsidR="00846209" w:rsidRPr="00712A74" w:rsidRDefault="00846209" w:rsidP="00846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Сделки купли -  продажи приватизируемого муниципального имущества облагаются налогом на добавленную стоимость в соответствии с  законодательством Российской Федерации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712A74">
        <w:rPr>
          <w:rFonts w:ascii="Times New Roman" w:hAnsi="Times New Roman"/>
          <w:b/>
          <w:bCs/>
          <w:sz w:val="28"/>
          <w:szCs w:val="28"/>
        </w:rPr>
        <w:t>Отчуждение земельных участков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Отчуждение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712A74">
        <w:rPr>
          <w:rFonts w:ascii="Times New Roman" w:hAnsi="Times New Roman"/>
          <w:sz w:val="28"/>
          <w:szCs w:val="28"/>
        </w:rPr>
        <w:t xml:space="preserve">  на которых расположены приватизируемые объекты недвижимого имущес</w:t>
      </w:r>
      <w:r>
        <w:rPr>
          <w:rFonts w:ascii="Times New Roman" w:hAnsi="Times New Roman"/>
          <w:sz w:val="28"/>
          <w:szCs w:val="28"/>
        </w:rPr>
        <w:t>тва муниципального образования Немецкого национального района,</w:t>
      </w:r>
      <w:r w:rsidRPr="00712A74">
        <w:rPr>
          <w:rFonts w:ascii="Times New Roman" w:hAnsi="Times New Roman"/>
          <w:sz w:val="28"/>
          <w:szCs w:val="28"/>
        </w:rPr>
        <w:t xml:space="preserve"> осуществляется в пользу нового собственника в соответствии с разделом 5 Положения 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о порядке планирования приватизации имущества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Дегтярский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12A74">
        <w:rPr>
          <w:rFonts w:ascii="Times New Roman" w:hAnsi="Times New Roman"/>
          <w:sz w:val="28"/>
          <w:szCs w:val="28"/>
        </w:rPr>
        <w:t>          </w:t>
      </w:r>
    </w:p>
    <w:p w:rsidR="00846209" w:rsidRPr="00383891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  </w:t>
      </w:r>
      <w:r w:rsidRPr="00383891">
        <w:rPr>
          <w:rFonts w:ascii="Times New Roman" w:hAnsi="Times New Roman"/>
          <w:b/>
          <w:bCs/>
          <w:sz w:val="28"/>
          <w:szCs w:val="28"/>
        </w:rPr>
        <w:t>6. Финансовое обеспечение выполнение Прогнозного плана.</w:t>
      </w:r>
    </w:p>
    <w:p w:rsidR="00846209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Финансирование основных мероприятий  по реализации Прогнозного плана  осуществляется за счет средств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края.</w:t>
      </w:r>
    </w:p>
    <w:p w:rsidR="00846209" w:rsidRPr="00637D53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 7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proofErr w:type="gramStart"/>
      <w:r w:rsidRPr="00712A7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b/>
          <w:bCs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Обеспечение выполнения настоящего Прогнозного плана возлагается на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12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Немецкого национального района А</w:t>
      </w:r>
      <w:r w:rsidRPr="00712A74">
        <w:rPr>
          <w:rFonts w:ascii="Times New Roman" w:hAnsi="Times New Roman"/>
          <w:sz w:val="28"/>
          <w:szCs w:val="28"/>
        </w:rPr>
        <w:t xml:space="preserve">лтайского края» </w:t>
      </w:r>
    </w:p>
    <w:p w:rsidR="00846209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sz w:val="28"/>
          <w:szCs w:val="28"/>
        </w:rPr>
        <w:t xml:space="preserve">Отчет о результатах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 за  201</w:t>
      </w:r>
      <w:r w:rsidR="00A176E3">
        <w:rPr>
          <w:rFonts w:ascii="Times New Roman" w:hAnsi="Times New Roman"/>
          <w:sz w:val="28"/>
          <w:szCs w:val="28"/>
        </w:rPr>
        <w:t>7</w:t>
      </w:r>
      <w:r w:rsidRPr="00712A74">
        <w:rPr>
          <w:rFonts w:ascii="Times New Roman" w:hAnsi="Times New Roman"/>
          <w:sz w:val="28"/>
          <w:szCs w:val="28"/>
        </w:rPr>
        <w:t xml:space="preserve"> год представляется до 1 марта года, следующего за отчетным, в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712A74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712A74">
        <w:rPr>
          <w:rFonts w:ascii="Times New Roman" w:hAnsi="Times New Roman"/>
          <w:sz w:val="28"/>
          <w:szCs w:val="28"/>
        </w:rPr>
        <w:t>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осуществляет Комитет по финансам, налоговой и кредитной политике Администрации Немецкого национального района Алтайского края.</w:t>
      </w:r>
    </w:p>
    <w:p w:rsidR="00846209" w:rsidRPr="00712A74" w:rsidRDefault="00846209" w:rsidP="0084620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b/>
          <w:bCs/>
          <w:sz w:val="28"/>
          <w:szCs w:val="28"/>
        </w:rPr>
        <w:t> </w:t>
      </w:r>
      <w:r w:rsidRPr="00712A7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 </w:t>
      </w: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 </w:t>
      </w: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209" w:rsidRPr="00CA681B" w:rsidRDefault="00846209" w:rsidP="00846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6209" w:rsidRPr="00A22524" w:rsidTr="00EF1450">
        <w:tc>
          <w:tcPr>
            <w:tcW w:w="4785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524">
              <w:rPr>
                <w:rFonts w:ascii="Times New Roman" w:hAnsi="Times New Roman"/>
                <w:sz w:val="20"/>
                <w:szCs w:val="20"/>
              </w:rPr>
              <w:t xml:space="preserve">Приложение № 1 к Прогнозному плану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Дегтярский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Немецкого национального района</w:t>
            </w:r>
            <w:r w:rsidRPr="00A22524">
              <w:rPr>
                <w:rFonts w:ascii="Times New Roman" w:hAnsi="Times New Roman"/>
                <w:sz w:val="20"/>
                <w:szCs w:val="20"/>
              </w:rPr>
              <w:t xml:space="preserve"> Алтайского края на  201</w:t>
            </w:r>
            <w:r w:rsidR="00A176E3">
              <w:rPr>
                <w:rFonts w:ascii="Times New Roman" w:hAnsi="Times New Roman"/>
                <w:sz w:val="20"/>
                <w:szCs w:val="20"/>
              </w:rPr>
              <w:t>7</w:t>
            </w:r>
            <w:r w:rsidRPr="00A2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846209" w:rsidRPr="00A22524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209" w:rsidRPr="00AB3D5E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3D5E">
        <w:rPr>
          <w:rFonts w:ascii="Times New Roman" w:hAnsi="Times New Roman"/>
          <w:b/>
          <w:sz w:val="20"/>
          <w:szCs w:val="20"/>
        </w:rPr>
        <w:t>Недвижимое имущество,</w:t>
      </w:r>
      <w:r>
        <w:rPr>
          <w:rFonts w:ascii="Times New Roman" w:hAnsi="Times New Roman"/>
          <w:b/>
          <w:sz w:val="20"/>
          <w:szCs w:val="20"/>
        </w:rPr>
        <w:t xml:space="preserve"> подлежащее приватизации в 201</w:t>
      </w:r>
      <w:r w:rsidR="00A176E3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Pr="00AB3D5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2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081"/>
        <w:gridCol w:w="1386"/>
        <w:gridCol w:w="1647"/>
        <w:gridCol w:w="2594"/>
      </w:tblGrid>
      <w:tr w:rsidR="00A176E3" w:rsidRPr="00AB3D5E" w:rsidTr="00A176E3">
        <w:trPr>
          <w:tblHeader/>
        </w:trPr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Стоимость объекта, руб.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Предполагаемый срок приватизации</w:t>
            </w: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площади с земельными участками расположенные в здании сельского совета по ул. Ленина дом 57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Свободные площади с земельными участками расположенные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«Торгового центра» с земельным участком расположенное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 года.</w:t>
            </w:r>
          </w:p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3" w:rsidRPr="00AB3D5E" w:rsidTr="00A176E3">
        <w:tblPrEx>
          <w:tblLook w:val="04A0"/>
        </w:tblPrEx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зерносклада с земельным участком расположенное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>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176E3" w:rsidRPr="00AB3D5E" w:rsidTr="00A176E3">
        <w:tblPrEx>
          <w:tblLook w:val="04A0"/>
        </w:tblPrEx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зерносклада с земельным участком расположенное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73в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>-4 квар</w:t>
            </w:r>
            <w:r>
              <w:rPr>
                <w:rFonts w:ascii="Times New Roman" w:hAnsi="Times New Roman"/>
                <w:sz w:val="20"/>
                <w:szCs w:val="20"/>
              </w:rPr>
              <w:t>тал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176E3" w:rsidRPr="00AB3D5E" w:rsidTr="00A176E3">
        <w:tblPrEx>
          <w:tblLook w:val="04A0"/>
        </w:tblPrEx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овощехранилища с земельным участком расположенного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0" w:type="auto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>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0953" w:rsidRDefault="00380953"/>
    <w:sectPr w:rsidR="00380953" w:rsidSect="009D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09"/>
    <w:rsid w:val="001C0B32"/>
    <w:rsid w:val="00247559"/>
    <w:rsid w:val="002518C2"/>
    <w:rsid w:val="00380953"/>
    <w:rsid w:val="007A2831"/>
    <w:rsid w:val="00846209"/>
    <w:rsid w:val="009D3A98"/>
    <w:rsid w:val="00A176E3"/>
    <w:rsid w:val="00D660A8"/>
    <w:rsid w:val="00DC1783"/>
    <w:rsid w:val="00ED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46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B410E1BCF25A065BC4F1480E7808C3734366F54AEC63A298B9ED2081AC83DC31E90DDA58D543a9IAD" TargetMode="External"/><Relationship Id="rId13" Type="http://schemas.openxmlformats.org/officeDocument/2006/relationships/hyperlink" Target="consultantplus://offline/ref=989CB410E1BCF25A065BC4F1480E7808C3734468F549EC63A298B9ED2081AC83DC31E90DDA58D341a9IC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CB410E1BCF25A065BC4F1480E7808C3734360F54BEC63A298B9ED20a8I1D" TargetMode="External"/><Relationship Id="rId12" Type="http://schemas.openxmlformats.org/officeDocument/2006/relationships/hyperlink" Target="consultantplus://offline/ref=989CB410E1BCF25A065BC4F1480E7808C3734468F54AEC63A298B9ED2081AC83DC31E90DDA58D341a9I8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CB410E1BCF25A065BC4F1480E7808C3734363F042EC63A298B9ED20a8I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CB410E1BCF25A065BC4F1480E7808C3724661F04BEC63A298B9ED20a8I1D" TargetMode="External"/><Relationship Id="rId11" Type="http://schemas.openxmlformats.org/officeDocument/2006/relationships/hyperlink" Target="consultantplus://offline/ref=989CB410E1BCF25A065BC4F1480E7808C3734468F54BEC63A298B9ED2081AC83DC31E90DDA58D345a9IDD" TargetMode="External"/><Relationship Id="rId5" Type="http://schemas.openxmlformats.org/officeDocument/2006/relationships/hyperlink" Target="consultantplus://offline/ref=989CB410E1BCF25A065BC4F1480E7808C3734363F042EC63A298B9ED2081AC83DC31E90DDA58D347a9IFD" TargetMode="External"/><Relationship Id="rId15" Type="http://schemas.openxmlformats.org/officeDocument/2006/relationships/hyperlink" Target="consultantplus://offline/ref=989CB410E1BCF25A065BDAFC5E622604C4791A6DF04CE330FEC7E2B07788A6D4a9IBD" TargetMode="External"/><Relationship Id="rId10" Type="http://schemas.openxmlformats.org/officeDocument/2006/relationships/hyperlink" Target="consultantplus://offline/ref=989CB410E1BCF25A065BC4F1480E7808C3734468F54BEC63A298B9ED2081AC83DC31E9a0IED" TargetMode="External"/><Relationship Id="rId4" Type="http://schemas.openxmlformats.org/officeDocument/2006/relationships/hyperlink" Target="consultantplus://offline/ref=989CB410E1BCF25A065BC4F1480E7808C3734667F54BEC63A298B9ED20a8I1D" TargetMode="External"/><Relationship Id="rId9" Type="http://schemas.openxmlformats.org/officeDocument/2006/relationships/hyperlink" Target="consultantplus://offline/ref=989CB410E1BCF25A065BC4F1480E7808C3734662F748EC63A298B9ED20a8I1D" TargetMode="External"/><Relationship Id="rId14" Type="http://schemas.openxmlformats.org/officeDocument/2006/relationships/hyperlink" Target="consultantplus://offline/ref=989CB410E1BCF25A065BDAFC5E622604C4791A6DF14BE635F9C7E2B07788A6D4a9I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2016-12-30T02:39:00Z</cp:lastPrinted>
  <dcterms:created xsi:type="dcterms:W3CDTF">2016-01-15T02:10:00Z</dcterms:created>
  <dcterms:modified xsi:type="dcterms:W3CDTF">2017-02-27T04:32:00Z</dcterms:modified>
</cp:coreProperties>
</file>