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00" w:rsidRDefault="004F6600" w:rsidP="004F6600">
      <w:pPr>
        <w:spacing w:after="0"/>
        <w:rPr>
          <w:rFonts w:ascii="Times New Roman" w:hAnsi="Times New Roman"/>
        </w:rPr>
      </w:pP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ДЕГТЯРСКИЙ СЕЛЬСКИЙ СОВЕТ ДЕПУТАТОВ</w:t>
      </w: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НЕМЕЦКОГО НАЦИОНАЛЬНОГО РАЙОНА</w:t>
      </w: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АЛТАЙСКОГО КРАЯ</w:t>
      </w:r>
    </w:p>
    <w:p w:rsidR="004F6600" w:rsidRPr="00BE0D15" w:rsidRDefault="004F6600" w:rsidP="004F6600">
      <w:pPr>
        <w:tabs>
          <w:tab w:val="left" w:pos="5137"/>
        </w:tabs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ab/>
      </w: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                                                             Р Е Ш Е Н И Е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05.03.2015  № 3                                                                                    с. Дегтярка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№2</w:t>
      </w:r>
      <w:r w:rsidR="00233B96" w:rsidRPr="00BE0D15">
        <w:rPr>
          <w:rFonts w:ascii="Arial" w:hAnsi="Arial" w:cs="Arial"/>
          <w:sz w:val="24"/>
          <w:szCs w:val="24"/>
        </w:rPr>
        <w:t>1</w:t>
      </w:r>
      <w:r w:rsidRPr="00BE0D15">
        <w:rPr>
          <w:rFonts w:ascii="Arial" w:hAnsi="Arial" w:cs="Arial"/>
          <w:sz w:val="24"/>
          <w:szCs w:val="24"/>
        </w:rPr>
        <w:t xml:space="preserve"> от 24.11.2014 « О введении </w:t>
      </w:r>
    </w:p>
    <w:p w:rsidR="004F6600" w:rsidRPr="00BE0D15" w:rsidRDefault="00233B96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з</w:t>
      </w:r>
      <w:r w:rsidR="004F6600" w:rsidRPr="00BE0D15">
        <w:rPr>
          <w:rFonts w:ascii="Arial" w:hAnsi="Arial" w:cs="Arial"/>
          <w:sz w:val="24"/>
          <w:szCs w:val="24"/>
        </w:rPr>
        <w:t>емельного налога на территории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Дегтярский сельсовет Немецкого 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национального района Алтайского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края»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 </w:t>
      </w:r>
    </w:p>
    <w:p w:rsidR="004F6600" w:rsidRPr="00BE0D15" w:rsidRDefault="004F6600" w:rsidP="004F66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      На основании  правовой экспертизы и в соответствии с Налоговым кодексом Российской Федерации Дегтярский сельский Совет депутатов  </w:t>
      </w: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6600" w:rsidRPr="00BE0D15" w:rsidRDefault="004F6600" w:rsidP="004F66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D15">
        <w:rPr>
          <w:rFonts w:ascii="Arial" w:hAnsi="Arial" w:cs="Arial"/>
          <w:b/>
          <w:sz w:val="24"/>
          <w:szCs w:val="24"/>
        </w:rPr>
        <w:t>Р Е Ш И Л :</w:t>
      </w:r>
    </w:p>
    <w:p w:rsidR="004F6600" w:rsidRPr="00BE0D15" w:rsidRDefault="004F6600" w:rsidP="004F66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1.Исключить из подпункта 1-2 пункта 3 решения № 21 от 24.11.2014  « О введении земельного налога на территории муниципального образования Дегтярский сельсовет Немецкого национального района  Алтайского края» слова « и физические лица, являющиеся индивидуальными  предпринимателями». </w:t>
      </w:r>
    </w:p>
    <w:p w:rsidR="004F6600" w:rsidRPr="00BE0D15" w:rsidRDefault="004F6600" w:rsidP="004F66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2. </w:t>
      </w:r>
      <w:r w:rsidR="003D395E" w:rsidRPr="00BE0D15">
        <w:rPr>
          <w:rFonts w:ascii="Arial" w:hAnsi="Arial" w:cs="Arial"/>
          <w:sz w:val="24"/>
          <w:szCs w:val="24"/>
        </w:rPr>
        <w:t xml:space="preserve">Настоящие  изменения в решение  № 21 от 24.11.2014 « О введении земельного налога на территории муниципального образования Дегтярский сельсовет Немецкого национального района  Алтайского края» вступают в силу с 1 января 2015 года. </w:t>
      </w:r>
    </w:p>
    <w:p w:rsidR="003D395E" w:rsidRPr="00BE0D15" w:rsidRDefault="003D395E" w:rsidP="003D395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3.Настоящее решение обнародовать в установленном порядке.</w:t>
      </w:r>
    </w:p>
    <w:p w:rsidR="004F6600" w:rsidRPr="00BE0D15" w:rsidRDefault="003D395E" w:rsidP="004F66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>4</w:t>
      </w:r>
      <w:r w:rsidR="004F6600" w:rsidRPr="00BE0D15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  <w:r w:rsidRPr="00BE0D1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С.А. Барышев       </w:t>
      </w:r>
    </w:p>
    <w:p w:rsidR="004F6600" w:rsidRPr="00BE0D15" w:rsidRDefault="004F6600" w:rsidP="004F6600">
      <w:pPr>
        <w:spacing w:after="0"/>
        <w:rPr>
          <w:rFonts w:ascii="Arial" w:hAnsi="Arial" w:cs="Arial"/>
          <w:sz w:val="24"/>
          <w:szCs w:val="24"/>
        </w:rPr>
      </w:pPr>
    </w:p>
    <w:p w:rsidR="00CF4699" w:rsidRPr="00BE0D15" w:rsidRDefault="00BE0D15">
      <w:pPr>
        <w:rPr>
          <w:rFonts w:ascii="Arial" w:hAnsi="Arial" w:cs="Arial"/>
          <w:sz w:val="24"/>
          <w:szCs w:val="24"/>
        </w:rPr>
      </w:pPr>
    </w:p>
    <w:sectPr w:rsidR="00CF4699" w:rsidRPr="00BE0D15" w:rsidSect="005B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600"/>
    <w:rsid w:val="00126214"/>
    <w:rsid w:val="00233B96"/>
    <w:rsid w:val="003D395E"/>
    <w:rsid w:val="004F6600"/>
    <w:rsid w:val="005403EE"/>
    <w:rsid w:val="005B040D"/>
    <w:rsid w:val="00B02982"/>
    <w:rsid w:val="00BE0D15"/>
    <w:rsid w:val="00E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2015-03-13T05:06:00Z</dcterms:created>
  <dcterms:modified xsi:type="dcterms:W3CDTF">2015-03-13T05:52:00Z</dcterms:modified>
</cp:coreProperties>
</file>