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B" w:rsidRDefault="00B4147B" w:rsidP="001F3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ПРОТАСОВСКИЙ  СЕЛЬСКИЙ СОВЕТ ДЕПУТАТОВ</w:t>
      </w:r>
    </w:p>
    <w:p w:rsidR="00B4147B" w:rsidRDefault="00B4147B" w:rsidP="00B41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НЕМЕЦКОГО НАЦИОНАЛЬНОГО РАЙОНА</w:t>
      </w:r>
    </w:p>
    <w:p w:rsidR="00B4147B" w:rsidRDefault="00B4147B" w:rsidP="00B41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4147B" w:rsidRDefault="00B4147B" w:rsidP="00B41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147B" w:rsidRDefault="00B4147B" w:rsidP="00B41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147B" w:rsidRDefault="00B4147B" w:rsidP="00B41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147B" w:rsidRDefault="001F3241" w:rsidP="00B4147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B4147B">
        <w:rPr>
          <w:rFonts w:ascii="Times New Roman" w:hAnsi="Times New Roman" w:cs="Times New Roman"/>
          <w:sz w:val="28"/>
          <w:szCs w:val="28"/>
        </w:rPr>
        <w:t xml:space="preserve">.2018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20</w:t>
      </w:r>
      <w:r w:rsidR="00B4147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414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414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4147B">
        <w:rPr>
          <w:rFonts w:ascii="Times New Roman" w:hAnsi="Times New Roman" w:cs="Times New Roman"/>
          <w:sz w:val="28"/>
          <w:szCs w:val="28"/>
        </w:rPr>
        <w:t>ротасово</w:t>
      </w:r>
      <w:proofErr w:type="spellEnd"/>
    </w:p>
    <w:p w:rsidR="00B4147B" w:rsidRDefault="00B4147B" w:rsidP="00B4147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147B" w:rsidRDefault="00B4147B" w:rsidP="00B414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4147B" w:rsidRDefault="00B4147B" w:rsidP="00AC2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дополнительных основаниях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</w:t>
      </w:r>
    </w:p>
    <w:p w:rsidR="00AC230F" w:rsidRDefault="00B4147B" w:rsidP="00AC23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местным налогам»</w:t>
      </w:r>
      <w:r w:rsidR="00AC23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3C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230F" w:rsidRDefault="00AC230F" w:rsidP="00F8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30F" w:rsidRDefault="00AC230F" w:rsidP="00F8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47B" w:rsidRDefault="00AC230F" w:rsidP="00F87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3C59">
        <w:rPr>
          <w:rFonts w:ascii="Times New Roman" w:hAnsi="Times New Roman" w:cs="Times New Roman"/>
          <w:sz w:val="28"/>
          <w:szCs w:val="28"/>
        </w:rPr>
        <w:t xml:space="preserve"> </w:t>
      </w:r>
      <w:r w:rsidR="00AB3C59" w:rsidRPr="00AB3C59">
        <w:rPr>
          <w:rFonts w:ascii="Times New Roman" w:hAnsi="Times New Roman" w:cs="Times New Roman"/>
          <w:sz w:val="28"/>
          <w:szCs w:val="28"/>
        </w:rPr>
        <w:t>На основании  протеста про</w:t>
      </w:r>
      <w:r w:rsidR="00AB3C59">
        <w:rPr>
          <w:rFonts w:ascii="Times New Roman" w:hAnsi="Times New Roman" w:cs="Times New Roman"/>
          <w:sz w:val="28"/>
          <w:szCs w:val="28"/>
        </w:rPr>
        <w:t xml:space="preserve">куратуры </w:t>
      </w:r>
      <w:r w:rsidRPr="00AC230F">
        <w:rPr>
          <w:rFonts w:ascii="Times New Roman" w:hAnsi="Times New Roman" w:cs="Times New Roman"/>
          <w:sz w:val="28"/>
          <w:szCs w:val="28"/>
        </w:rPr>
        <w:t xml:space="preserve"> Немецкого национального района</w:t>
      </w:r>
      <w:r w:rsidR="00AB3C59">
        <w:rPr>
          <w:rFonts w:ascii="Times New Roman" w:hAnsi="Times New Roman" w:cs="Times New Roman"/>
          <w:sz w:val="28"/>
          <w:szCs w:val="28"/>
        </w:rPr>
        <w:t xml:space="preserve">  от 05.07.2018 № 02-47-2018</w:t>
      </w:r>
      <w:r w:rsidR="00AB3C59" w:rsidRPr="00AB3C59">
        <w:rPr>
          <w:rFonts w:ascii="Times New Roman" w:hAnsi="Times New Roman" w:cs="Times New Roman"/>
          <w:sz w:val="28"/>
          <w:szCs w:val="28"/>
        </w:rPr>
        <w:t xml:space="preserve"> на реш</w:t>
      </w:r>
      <w:r w:rsidR="00AB3C59">
        <w:rPr>
          <w:rFonts w:ascii="Times New Roman" w:hAnsi="Times New Roman" w:cs="Times New Roman"/>
          <w:sz w:val="28"/>
          <w:szCs w:val="28"/>
        </w:rPr>
        <w:t xml:space="preserve">ение  </w:t>
      </w:r>
      <w:proofErr w:type="spellStart"/>
      <w:r w:rsidR="00AB3C59">
        <w:rPr>
          <w:rFonts w:ascii="Times New Roman" w:hAnsi="Times New Roman" w:cs="Times New Roman"/>
          <w:sz w:val="28"/>
          <w:szCs w:val="28"/>
        </w:rPr>
        <w:t>Протасовского</w:t>
      </w:r>
      <w:proofErr w:type="spellEnd"/>
      <w:r w:rsidR="00AB3C59">
        <w:rPr>
          <w:rFonts w:ascii="Times New Roman" w:hAnsi="Times New Roman" w:cs="Times New Roman"/>
          <w:sz w:val="28"/>
          <w:szCs w:val="28"/>
        </w:rPr>
        <w:t xml:space="preserve">  сельского С</w:t>
      </w:r>
      <w:r w:rsidR="00AB3C59" w:rsidRPr="00AB3C59">
        <w:rPr>
          <w:rFonts w:ascii="Times New Roman" w:hAnsi="Times New Roman" w:cs="Times New Roman"/>
          <w:sz w:val="28"/>
          <w:szCs w:val="28"/>
        </w:rPr>
        <w:t xml:space="preserve">овета  депутатов </w:t>
      </w:r>
      <w:r w:rsidR="00AB3C59">
        <w:rPr>
          <w:rFonts w:ascii="Times New Roman" w:hAnsi="Times New Roman" w:cs="Times New Roman"/>
          <w:sz w:val="28"/>
          <w:szCs w:val="28"/>
        </w:rPr>
        <w:t>№ 26 от 24.11.2017г.,</w:t>
      </w:r>
    </w:p>
    <w:p w:rsidR="00AC230F" w:rsidRDefault="00AB3C59" w:rsidP="00AB3C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147B">
        <w:rPr>
          <w:rFonts w:ascii="Times New Roman" w:hAnsi="Times New Roman" w:cs="Times New Roman"/>
          <w:sz w:val="28"/>
          <w:szCs w:val="28"/>
        </w:rPr>
        <w:t xml:space="preserve">уководствуясь  пунктом 3 статьи 59 части первой Налогового кодекса Российской Федерации, Федеральным законом от 06.10.2003 №131-ФЗ «Об общих принципах организации местного самоуправления», </w:t>
      </w:r>
      <w:r w:rsidR="00AC230F" w:rsidRPr="00AC230F">
        <w:rPr>
          <w:rFonts w:ascii="Times New Roman" w:hAnsi="Times New Roman" w:cs="Times New Roman"/>
          <w:sz w:val="28"/>
          <w:szCs w:val="28"/>
        </w:rPr>
        <w:t>закона Алтайского края  от 7 декабря 2017 года N 99-ЗС "О дополнительных основаниях признания безнадежными к взысканию недоимки, задолженности по пеням и штрафам по региональным налогам" (в ред. от 06.06.2018 г., № 31-ЗС)</w:t>
      </w:r>
      <w:proofErr w:type="gramStart"/>
      <w:r w:rsidR="00AC230F" w:rsidRPr="00AC230F">
        <w:rPr>
          <w:rFonts w:ascii="Times New Roman" w:hAnsi="Times New Roman" w:cs="Times New Roman"/>
          <w:sz w:val="28"/>
          <w:szCs w:val="28"/>
        </w:rPr>
        <w:t>,</w:t>
      </w:r>
      <w:r w:rsidR="00B414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147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B4147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4147B">
        <w:rPr>
          <w:rFonts w:ascii="Times New Roman" w:hAnsi="Times New Roman"/>
          <w:sz w:val="28"/>
          <w:szCs w:val="28"/>
        </w:rPr>
        <w:t>Протасовский</w:t>
      </w:r>
      <w:proofErr w:type="spellEnd"/>
      <w:r w:rsidR="00B4147B">
        <w:rPr>
          <w:rFonts w:ascii="Times New Roman" w:hAnsi="Times New Roman"/>
          <w:sz w:val="28"/>
          <w:szCs w:val="28"/>
        </w:rPr>
        <w:t xml:space="preserve">  сельсовет</w:t>
      </w:r>
      <w:r w:rsidR="00AC230F">
        <w:rPr>
          <w:rFonts w:ascii="Times New Roman" w:hAnsi="Times New Roman"/>
          <w:sz w:val="28"/>
          <w:szCs w:val="28"/>
        </w:rPr>
        <w:t xml:space="preserve"> Немецкого  национального района  Алтайского края</w:t>
      </w:r>
      <w:proofErr w:type="gramStart"/>
      <w:r w:rsidR="00AC230F">
        <w:rPr>
          <w:rFonts w:ascii="Times New Roman" w:hAnsi="Times New Roman"/>
          <w:sz w:val="28"/>
          <w:szCs w:val="28"/>
        </w:rPr>
        <w:t xml:space="preserve"> </w:t>
      </w:r>
      <w:r w:rsidR="00AC23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2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30F">
        <w:rPr>
          <w:rFonts w:ascii="Times New Roman" w:hAnsi="Times New Roman" w:cs="Times New Roman"/>
          <w:sz w:val="28"/>
          <w:szCs w:val="28"/>
        </w:rPr>
        <w:t>Протасовский</w:t>
      </w:r>
      <w:proofErr w:type="spellEnd"/>
      <w:r w:rsidR="00AC230F">
        <w:rPr>
          <w:rFonts w:ascii="Times New Roman" w:hAnsi="Times New Roman" w:cs="Times New Roman"/>
          <w:sz w:val="28"/>
          <w:szCs w:val="28"/>
        </w:rPr>
        <w:t xml:space="preserve">  сельский  Совет  депутатов </w:t>
      </w:r>
      <w:r w:rsidR="00B4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7B" w:rsidRDefault="00B4147B" w:rsidP="00AB3C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47B" w:rsidRDefault="00B4147B" w:rsidP="00B4147B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дополнительные основания признания безнадежными к взысканию недоимки, задолженности по пеням и штрафам по налога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задолженность),подлежащих зачислению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в соответствии с пунктом 1 статьи 61.2 Бюджетного кодекса Российской Федерации(далее - местные налоги), а именно:</w:t>
      </w:r>
    </w:p>
    <w:p w:rsidR="00B4147B" w:rsidRDefault="00B4147B" w:rsidP="00B4147B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1)земельный налог;</w:t>
      </w:r>
    </w:p>
    <w:p w:rsidR="00B4147B" w:rsidRDefault="00B4147B" w:rsidP="00B4147B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2)налог на имущество физических лиц.</w:t>
      </w: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Признаются безнадежными к взысканию и подлежат списанию:</w:t>
      </w: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 xml:space="preserve"> 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>
        <w:rPr>
          <w:color w:val="2D2D2D"/>
          <w:spacing w:val="2"/>
          <w:sz w:val="28"/>
          <w:szCs w:val="28"/>
        </w:rPr>
        <w:t>обязанности</w:t>
      </w:r>
      <w:proofErr w:type="gramEnd"/>
      <w:r>
        <w:rPr>
          <w:color w:val="2D2D2D"/>
          <w:spacing w:val="2"/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а) выписка из Единого государственного реестра налогоплательщиков;</w:t>
      </w: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б) справка налогового органа о суммах недоимки, задолженности по пеням и штрафам по форме согласно приложению 2 к </w:t>
      </w:r>
      <w:hyperlink r:id="rId5" w:history="1">
        <w:r>
          <w:rPr>
            <w:rStyle w:val="a3"/>
            <w:color w:val="00466E"/>
            <w:spacing w:val="2"/>
            <w:sz w:val="28"/>
            <w:szCs w:val="28"/>
          </w:rPr>
          <w:t xml:space="preserve">Порядку списания недоимки </w:t>
        </w:r>
        <w:r>
          <w:rPr>
            <w:rStyle w:val="a3"/>
            <w:color w:val="00466E"/>
            <w:spacing w:val="2"/>
            <w:sz w:val="28"/>
            <w:szCs w:val="28"/>
          </w:rPr>
          <w:lastRenderedPageBreak/>
          <w:t>и задолженности по пеням, штрафам и процентам, признанным безнадежными к взысканию</w:t>
        </w:r>
      </w:hyperlink>
      <w:r>
        <w:rPr>
          <w:color w:val="2D2D2D"/>
          <w:spacing w:val="2"/>
          <w:sz w:val="28"/>
          <w:szCs w:val="28"/>
        </w:rPr>
        <w:t>, утвержденному </w:t>
      </w:r>
      <w:hyperlink r:id="rId6" w:history="1">
        <w:r>
          <w:rPr>
            <w:rStyle w:val="a3"/>
            <w:color w:val="00466E"/>
            <w:spacing w:val="2"/>
            <w:sz w:val="28"/>
            <w:szCs w:val="28"/>
          </w:rPr>
          <w:t>Приказом ФНС России от 19 августа 2010 года N ЯК-7-8/393@</w:t>
        </w:r>
      </w:hyperlink>
      <w:r>
        <w:rPr>
          <w:color w:val="2D2D2D"/>
          <w:spacing w:val="2"/>
          <w:sz w:val="28"/>
          <w:szCs w:val="28"/>
        </w:rPr>
        <w:t> (далее - Порядок);</w:t>
      </w: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b/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 xml:space="preserve"> 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>
        <w:rPr>
          <w:color w:val="2D2D2D"/>
          <w:spacing w:val="2"/>
          <w:sz w:val="28"/>
          <w:szCs w:val="28"/>
        </w:rPr>
        <w:t>с даты образования</w:t>
      </w:r>
      <w:proofErr w:type="gramEnd"/>
      <w:r>
        <w:rPr>
          <w:color w:val="2D2D2D"/>
          <w:spacing w:val="2"/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а) копия исполнительного документа;</w:t>
      </w: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AC230F" w:rsidRDefault="00AC230F" w:rsidP="00AC230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8"/>
          <w:szCs w:val="28"/>
        </w:rPr>
      </w:pP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 xml:space="preserve"> недоимка и задолженность по пеням и штрафам по отмененным региональным налогам у налогоплательщиков, в отношении которых не возбуждено производство по делу о банкротстве в соответствии с </w:t>
      </w:r>
      <w:hyperlink r:id="rId7" w:history="1">
        <w:r>
          <w:rPr>
            <w:rStyle w:val="a3"/>
            <w:color w:val="00466E"/>
            <w:spacing w:val="2"/>
            <w:sz w:val="28"/>
            <w:szCs w:val="28"/>
          </w:rPr>
          <w:t>Федеральным законом от 26 октября 2002 года N 127-ФЗ "О несостоятельности (банкротстве)"</w:t>
        </w:r>
      </w:hyperlink>
      <w:r>
        <w:rPr>
          <w:color w:val="2D2D2D"/>
          <w:spacing w:val="2"/>
          <w:sz w:val="28"/>
          <w:szCs w:val="28"/>
        </w:rPr>
        <w:t>, при условии, если с момента отмены налога прошло не менее трех лет и (</w:t>
      </w:r>
      <w:proofErr w:type="gramStart"/>
      <w:r>
        <w:rPr>
          <w:color w:val="2D2D2D"/>
          <w:spacing w:val="2"/>
          <w:sz w:val="28"/>
          <w:szCs w:val="28"/>
        </w:rPr>
        <w:t xml:space="preserve">или) </w:t>
      </w:r>
      <w:proofErr w:type="gramEnd"/>
      <w:r>
        <w:rPr>
          <w:color w:val="2D2D2D"/>
          <w:spacing w:val="2"/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>
        <w:rPr>
          <w:color w:val="2D2D2D"/>
          <w:spacing w:val="2"/>
          <w:sz w:val="28"/>
          <w:szCs w:val="28"/>
        </w:rPr>
        <w:t>изменен</w:t>
      </w:r>
      <w:proofErr w:type="gramEnd"/>
      <w:r>
        <w:rPr>
          <w:color w:val="2D2D2D"/>
          <w:spacing w:val="2"/>
          <w:sz w:val="28"/>
          <w:szCs w:val="28"/>
        </w:rPr>
        <w:t xml:space="preserve"> в соответствии с главой 9 </w:t>
      </w:r>
      <w:hyperlink r:id="rId8" w:history="1">
        <w:r>
          <w:rPr>
            <w:rStyle w:val="a3"/>
            <w:color w:val="00466E"/>
            <w:spacing w:val="2"/>
            <w:sz w:val="28"/>
            <w:szCs w:val="28"/>
          </w:rPr>
          <w:t>Налогового кодекса Российской Федерации</w:t>
        </w:r>
      </w:hyperlink>
      <w:r>
        <w:rPr>
          <w:color w:val="2D2D2D"/>
          <w:spacing w:val="2"/>
          <w:sz w:val="28"/>
          <w:szCs w:val="28"/>
        </w:rPr>
        <w:t>, на основании следующих подтверждающих документов:</w:t>
      </w:r>
    </w:p>
    <w:p w:rsidR="00AC230F" w:rsidRDefault="00AC230F" w:rsidP="00AC230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B4147B" w:rsidRDefault="00B4147B" w:rsidP="00B41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б) копия нормативного правового акта, которым налог был отменен.</w:t>
      </w:r>
    </w:p>
    <w:p w:rsidR="00B4147B" w:rsidRDefault="00B4147B" w:rsidP="00B4147B">
      <w:pPr>
        <w:pStyle w:val="formattext"/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.Считать  утратившим  силу  решение № 26  от 24.11.2017 года ««О дополнительных основаниях признания </w:t>
      </w:r>
      <w:proofErr w:type="gramStart"/>
      <w:r>
        <w:rPr>
          <w:color w:val="2D2D2D"/>
          <w:spacing w:val="2"/>
          <w:sz w:val="28"/>
          <w:szCs w:val="28"/>
        </w:rPr>
        <w:t>безнадежными</w:t>
      </w:r>
      <w:proofErr w:type="gramEnd"/>
      <w:r>
        <w:rPr>
          <w:color w:val="2D2D2D"/>
          <w:spacing w:val="2"/>
          <w:sz w:val="28"/>
          <w:szCs w:val="28"/>
        </w:rPr>
        <w:t xml:space="preserve"> к взысканию недоимки, задолженности по пеням и штрафам по местным налогам»</w:t>
      </w:r>
    </w:p>
    <w:p w:rsidR="00B4147B" w:rsidRDefault="00B4147B" w:rsidP="00B4147B">
      <w:pPr>
        <w:spacing w:after="0"/>
        <w:rPr>
          <w:rFonts w:ascii="Arial" w:hAnsi="Arial" w:cs="Arial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решение на официальном сайте Администрации Немецкого национального района  Алтайского края в разделе муниципальное образование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Протасовский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Немецкого национального района Алтайского края</w:t>
      </w:r>
      <w:r>
        <w:rPr>
          <w:rFonts w:ascii="Arial" w:hAnsi="Arial" w:cs="Arial"/>
        </w:rPr>
        <w:t xml:space="preserve"> </w:t>
      </w:r>
      <w:r>
        <w:rPr>
          <w:rFonts w:ascii="Arial" w:hAnsi="Arial" w:cs="FrankRuehl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Arial" w:hAnsi="Arial" w:cs="FrankRuehl"/>
            <w:sz w:val="24"/>
            <w:szCs w:val="24"/>
          </w:rPr>
          <w:t>www.admin-nnr.ru</w:t>
        </w:r>
      </w:hyperlink>
      <w:r>
        <w:rPr>
          <w:rFonts w:ascii="Arial" w:hAnsi="Arial" w:cs="FrankRuehl"/>
          <w:sz w:val="24"/>
          <w:szCs w:val="24"/>
        </w:rPr>
        <w:t>.</w:t>
      </w:r>
    </w:p>
    <w:p w:rsidR="00B4147B" w:rsidRDefault="00B4147B" w:rsidP="00B4147B">
      <w:pPr>
        <w:spacing w:after="0"/>
        <w:rPr>
          <w:rFonts w:ascii="Arial" w:hAnsi="Arial" w:cs="Arial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B4147B" w:rsidRDefault="00B4147B" w:rsidP="00B4147B">
      <w:pPr>
        <w:spacing w:after="0"/>
        <w:rPr>
          <w:rFonts w:ascii="Arial" w:hAnsi="Arial" w:cs="Arial"/>
        </w:rPr>
      </w:pPr>
    </w:p>
    <w:p w:rsidR="001F3241" w:rsidRDefault="001F3241" w:rsidP="00B4147B">
      <w:pPr>
        <w:spacing w:after="0"/>
        <w:rPr>
          <w:rFonts w:ascii="Arial" w:hAnsi="Arial" w:cs="Arial"/>
        </w:rPr>
      </w:pPr>
      <w:bookmarkStart w:id="0" w:name="_GoBack"/>
      <w:bookmarkEnd w:id="0"/>
    </w:p>
    <w:p w:rsidR="0082023A" w:rsidRPr="00AC230F" w:rsidRDefault="00B4147B" w:rsidP="00AC230F">
      <w:pPr>
        <w:spacing w:after="0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Р.В.Турова</w:t>
      </w:r>
      <w:proofErr w:type="spellEnd"/>
    </w:p>
    <w:p w:rsidR="0082023A" w:rsidRDefault="0082023A"/>
    <w:sectPr w:rsidR="0082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7B"/>
    <w:rsid w:val="001F3241"/>
    <w:rsid w:val="00397FB0"/>
    <w:rsid w:val="005A26B0"/>
    <w:rsid w:val="00813A9C"/>
    <w:rsid w:val="0082023A"/>
    <w:rsid w:val="00AB3C59"/>
    <w:rsid w:val="00AC230F"/>
    <w:rsid w:val="00B4147B"/>
    <w:rsid w:val="00CF69B1"/>
    <w:rsid w:val="00F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47B"/>
    <w:rPr>
      <w:color w:val="0000FF"/>
      <w:u w:val="single"/>
    </w:rPr>
  </w:style>
  <w:style w:type="paragraph" w:customStyle="1" w:styleId="ConsPlusNormal">
    <w:name w:val="ConsPlusNormal"/>
    <w:rsid w:val="00B4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41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47B"/>
    <w:rPr>
      <w:color w:val="0000FF"/>
      <w:u w:val="single"/>
    </w:rPr>
  </w:style>
  <w:style w:type="paragraph" w:customStyle="1" w:styleId="ConsPlusNormal">
    <w:name w:val="ConsPlusNormal"/>
    <w:rsid w:val="00B4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B41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1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321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321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-n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14</cp:revision>
  <cp:lastPrinted>2018-08-21T04:42:00Z</cp:lastPrinted>
  <dcterms:created xsi:type="dcterms:W3CDTF">2018-07-24T01:32:00Z</dcterms:created>
  <dcterms:modified xsi:type="dcterms:W3CDTF">2018-08-21T04:43:00Z</dcterms:modified>
</cp:coreProperties>
</file>