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E" w:rsidRPr="00A11E6E" w:rsidRDefault="00A11E6E" w:rsidP="008D0CFF">
      <w:pPr>
        <w:spacing w:before="100" w:beforeAutospacing="1" w:after="100" w:afterAutospacing="1"/>
        <w:jc w:val="center"/>
      </w:pPr>
      <w:r w:rsidRPr="00A11E6E">
        <w:rPr>
          <w:b/>
          <w:bCs/>
          <w:sz w:val="28"/>
          <w:szCs w:val="28"/>
        </w:rPr>
        <w:t>Основные виды нарушений земельного законодательства</w:t>
      </w:r>
      <w:r w:rsidR="008D0CFF" w:rsidRPr="008D0CFF">
        <w:rPr>
          <w:b/>
          <w:bCs/>
          <w:sz w:val="28"/>
          <w:szCs w:val="28"/>
        </w:rPr>
        <w:t xml:space="preserve"> </w:t>
      </w:r>
      <w:r w:rsidRPr="00A11E6E">
        <w:rPr>
          <w:b/>
          <w:bCs/>
          <w:sz w:val="28"/>
          <w:szCs w:val="28"/>
        </w:rPr>
        <w:t>и меры во</w:t>
      </w:r>
      <w:r w:rsidRPr="00A11E6E">
        <w:rPr>
          <w:b/>
          <w:bCs/>
          <w:sz w:val="28"/>
          <w:szCs w:val="28"/>
        </w:rPr>
        <w:t>з</w:t>
      </w:r>
      <w:r w:rsidRPr="00A11E6E">
        <w:rPr>
          <w:b/>
          <w:bCs/>
          <w:sz w:val="28"/>
          <w:szCs w:val="28"/>
        </w:rPr>
        <w:t>действия</w:t>
      </w:r>
    </w:p>
    <w:p w:rsidR="00A11E6E" w:rsidRPr="00A11E6E" w:rsidRDefault="00A11E6E" w:rsidP="00A11E6E">
      <w:pPr>
        <w:autoSpaceDE w:val="0"/>
        <w:autoSpaceDN w:val="0"/>
        <w:adjustRightInd w:val="0"/>
        <w:spacing w:before="100" w:beforeAutospacing="1" w:after="100" w:afterAutospacing="1"/>
        <w:ind w:firstLine="540"/>
        <w:outlineLvl w:val="0"/>
      </w:pPr>
      <w:r w:rsidRPr="00A11E6E">
        <w:rPr>
          <w:sz w:val="28"/>
          <w:szCs w:val="28"/>
        </w:rPr>
        <w:t xml:space="preserve"> Росреестр и территориальные органы в рамках компетенции осущест</w:t>
      </w:r>
      <w:r w:rsidRPr="00A11E6E">
        <w:rPr>
          <w:sz w:val="28"/>
          <w:szCs w:val="28"/>
        </w:rPr>
        <w:t>в</w:t>
      </w:r>
      <w:r w:rsidRPr="00A11E6E">
        <w:rPr>
          <w:sz w:val="28"/>
          <w:szCs w:val="28"/>
        </w:rPr>
        <w:t xml:space="preserve">ляют </w:t>
      </w:r>
      <w:proofErr w:type="gramStart"/>
      <w:r w:rsidRPr="00A11E6E">
        <w:rPr>
          <w:sz w:val="28"/>
          <w:szCs w:val="28"/>
        </w:rPr>
        <w:t>контроль за</w:t>
      </w:r>
      <w:proofErr w:type="gramEnd"/>
      <w:r w:rsidRPr="00A11E6E">
        <w:rPr>
          <w:sz w:val="28"/>
          <w:szCs w:val="28"/>
        </w:rPr>
        <w:t xml:space="preserve"> соблюдением:</w:t>
      </w:r>
    </w:p>
    <w:p w:rsidR="00A11E6E" w:rsidRPr="00A11E6E" w:rsidRDefault="00A11E6E" w:rsidP="008D0CFF">
      <w:pPr>
        <w:autoSpaceDE w:val="0"/>
        <w:autoSpaceDN w:val="0"/>
        <w:adjustRightInd w:val="0"/>
        <w:spacing w:before="100" w:beforeAutospacing="1" w:after="100" w:afterAutospacing="1"/>
        <w:ind w:firstLine="708"/>
        <w:jc w:val="left"/>
        <w:outlineLvl w:val="0"/>
      </w:pPr>
      <w:r w:rsidRPr="00A11E6E">
        <w:rPr>
          <w:sz w:val="28"/>
          <w:szCs w:val="28"/>
        </w:rPr>
        <w:t>а) выполнения требований земельного законодательства о недопущ</w:t>
      </w:r>
      <w:r w:rsidRPr="00A11E6E">
        <w:rPr>
          <w:sz w:val="28"/>
          <w:szCs w:val="28"/>
        </w:rPr>
        <w:t>е</w:t>
      </w:r>
      <w:r w:rsidRPr="00A11E6E">
        <w:rPr>
          <w:sz w:val="28"/>
          <w:szCs w:val="28"/>
        </w:rPr>
        <w:t>нии самовольного занятия земельных участков, самовольного обмена з</w:t>
      </w:r>
      <w:r w:rsidRPr="00A11E6E">
        <w:rPr>
          <w:sz w:val="28"/>
          <w:szCs w:val="28"/>
        </w:rPr>
        <w:t>е</w:t>
      </w:r>
      <w:r w:rsidRPr="00A11E6E">
        <w:rPr>
          <w:sz w:val="28"/>
          <w:szCs w:val="28"/>
        </w:rPr>
        <w:t>ме</w:t>
      </w:r>
      <w:r w:rsidR="008D0CFF">
        <w:rPr>
          <w:sz w:val="28"/>
          <w:szCs w:val="28"/>
        </w:rPr>
        <w:t>ль-</w:t>
      </w:r>
      <w:r w:rsidR="008D0CFF" w:rsidRPr="008D0CFF">
        <w:rPr>
          <w:sz w:val="28"/>
          <w:szCs w:val="28"/>
        </w:rPr>
        <w:t xml:space="preserve"> </w:t>
      </w:r>
      <w:proofErr w:type="spellStart"/>
      <w:r w:rsidRPr="00A11E6E">
        <w:rPr>
          <w:sz w:val="28"/>
          <w:szCs w:val="28"/>
        </w:rPr>
        <w:t>ными</w:t>
      </w:r>
      <w:proofErr w:type="spellEnd"/>
      <w:r w:rsidRPr="00A11E6E">
        <w:rPr>
          <w:sz w:val="28"/>
          <w:szCs w:val="28"/>
        </w:rPr>
        <w:t xml:space="preserve"> участками и использования земельных участков без оформленных на них </w:t>
      </w:r>
      <w:r w:rsidR="008D0CFF" w:rsidRPr="008D0CFF">
        <w:rPr>
          <w:sz w:val="28"/>
          <w:szCs w:val="28"/>
        </w:rPr>
        <w:t xml:space="preserve"> </w:t>
      </w:r>
      <w:r w:rsidRPr="00A11E6E">
        <w:rPr>
          <w:sz w:val="28"/>
          <w:szCs w:val="28"/>
        </w:rPr>
        <w:t>в установленном порядке правоустанавливающих документов, а та</w:t>
      </w:r>
      <w:r w:rsidRPr="00A11E6E">
        <w:rPr>
          <w:sz w:val="28"/>
          <w:szCs w:val="28"/>
        </w:rPr>
        <w:t>к</w:t>
      </w:r>
      <w:r w:rsidRPr="00A11E6E">
        <w:rPr>
          <w:sz w:val="28"/>
          <w:szCs w:val="28"/>
        </w:rPr>
        <w:t>же без документов, разрешающих осуществление хозяйственной деятельн</w:t>
      </w:r>
      <w:r w:rsidRPr="00A11E6E">
        <w:rPr>
          <w:sz w:val="28"/>
          <w:szCs w:val="28"/>
        </w:rPr>
        <w:t>о</w:t>
      </w:r>
      <w:r w:rsidRPr="00A11E6E">
        <w:rPr>
          <w:sz w:val="28"/>
          <w:szCs w:val="28"/>
        </w:rPr>
        <w:t>сти;</w:t>
      </w:r>
    </w:p>
    <w:p w:rsidR="00A11E6E" w:rsidRPr="00A11E6E" w:rsidRDefault="00A11E6E" w:rsidP="00A11E6E">
      <w:pPr>
        <w:autoSpaceDE w:val="0"/>
        <w:autoSpaceDN w:val="0"/>
        <w:adjustRightInd w:val="0"/>
        <w:spacing w:before="100" w:beforeAutospacing="1" w:after="100" w:afterAutospacing="1"/>
        <w:ind w:firstLine="708"/>
        <w:outlineLvl w:val="0"/>
      </w:pPr>
      <w:r w:rsidRPr="00A11E6E">
        <w:rPr>
          <w:sz w:val="28"/>
          <w:szCs w:val="28"/>
        </w:rPr>
        <w:t>б) порядка переуступки права пользования землей;</w:t>
      </w:r>
    </w:p>
    <w:p w:rsidR="00A11E6E" w:rsidRPr="00A11E6E" w:rsidRDefault="00A11E6E" w:rsidP="008D0CFF">
      <w:pPr>
        <w:autoSpaceDE w:val="0"/>
        <w:autoSpaceDN w:val="0"/>
        <w:adjustRightInd w:val="0"/>
        <w:spacing w:before="100" w:beforeAutospacing="1" w:after="100" w:afterAutospacing="1"/>
        <w:ind w:firstLine="708"/>
        <w:jc w:val="left"/>
        <w:outlineLvl w:val="0"/>
      </w:pPr>
      <w:r w:rsidRPr="00A11E6E">
        <w:rPr>
          <w:sz w:val="28"/>
          <w:szCs w:val="28"/>
        </w:rPr>
        <w:t xml:space="preserve">в) выполнения требований земельного </w:t>
      </w:r>
      <w:hyperlink r:id="rId4" w:history="1">
        <w:r w:rsidRPr="00A11E6E">
          <w:rPr>
            <w:sz w:val="28"/>
          </w:rPr>
          <w:t>законодательства</w:t>
        </w:r>
      </w:hyperlink>
      <w:r w:rsidRPr="00A11E6E">
        <w:rPr>
          <w:sz w:val="28"/>
          <w:szCs w:val="28"/>
        </w:rPr>
        <w:t xml:space="preserve"> об использ</w:t>
      </w:r>
      <w:r w:rsidRPr="00A11E6E">
        <w:rPr>
          <w:sz w:val="28"/>
          <w:szCs w:val="28"/>
        </w:rPr>
        <w:t>о</w:t>
      </w:r>
      <w:r w:rsidRPr="00A11E6E">
        <w:rPr>
          <w:sz w:val="28"/>
          <w:szCs w:val="28"/>
        </w:rPr>
        <w:t xml:space="preserve">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</w:t>
      </w:r>
      <w:r w:rsidR="008D0CFF" w:rsidRPr="008D0CFF">
        <w:rPr>
          <w:sz w:val="28"/>
          <w:szCs w:val="28"/>
        </w:rPr>
        <w:t xml:space="preserve"> </w:t>
      </w:r>
      <w:r w:rsidRPr="00A11E6E">
        <w:rPr>
          <w:sz w:val="28"/>
          <w:szCs w:val="28"/>
        </w:rPr>
        <w:t>по целевому назначению;</w:t>
      </w:r>
    </w:p>
    <w:p w:rsidR="00A11E6E" w:rsidRPr="00A11E6E" w:rsidRDefault="00A11E6E" w:rsidP="00A11E6E">
      <w:pPr>
        <w:autoSpaceDE w:val="0"/>
        <w:autoSpaceDN w:val="0"/>
        <w:adjustRightInd w:val="0"/>
        <w:spacing w:before="100" w:beforeAutospacing="1" w:after="100" w:afterAutospacing="1"/>
        <w:ind w:firstLine="708"/>
        <w:outlineLvl w:val="0"/>
      </w:pPr>
      <w:r w:rsidRPr="00A11E6E">
        <w:rPr>
          <w:sz w:val="28"/>
          <w:szCs w:val="28"/>
        </w:rPr>
        <w:t xml:space="preserve">г) выполнения </w:t>
      </w:r>
      <w:hyperlink r:id="rId5" w:history="1">
        <w:r w:rsidRPr="00A11E6E">
          <w:rPr>
            <w:sz w:val="28"/>
          </w:rPr>
          <w:t>требований</w:t>
        </w:r>
      </w:hyperlink>
      <w:r w:rsidRPr="00A11E6E">
        <w:rPr>
          <w:sz w:val="28"/>
          <w:szCs w:val="28"/>
        </w:rPr>
        <w:t xml:space="preserve"> о наличии и сохранности межевых знаков границ земельных участков;</w:t>
      </w:r>
    </w:p>
    <w:p w:rsidR="00A11E6E" w:rsidRPr="00A11E6E" w:rsidRDefault="00A11E6E" w:rsidP="00A11E6E">
      <w:pPr>
        <w:autoSpaceDE w:val="0"/>
        <w:autoSpaceDN w:val="0"/>
        <w:adjustRightInd w:val="0"/>
        <w:spacing w:before="100" w:beforeAutospacing="1" w:after="100" w:afterAutospacing="1"/>
        <w:ind w:firstLine="708"/>
        <w:outlineLvl w:val="0"/>
      </w:pPr>
      <w:proofErr w:type="spellStart"/>
      <w:r w:rsidRPr="00A11E6E">
        <w:rPr>
          <w:sz w:val="28"/>
          <w:szCs w:val="28"/>
        </w:rPr>
        <w:t>д</w:t>
      </w:r>
      <w:proofErr w:type="spellEnd"/>
      <w:r w:rsidRPr="00A11E6E">
        <w:rPr>
          <w:sz w:val="28"/>
          <w:szCs w:val="28"/>
        </w:rPr>
        <w:t>) порядка предоставления сведений о состоянии земель;</w:t>
      </w:r>
    </w:p>
    <w:p w:rsidR="00A11E6E" w:rsidRPr="00A11E6E" w:rsidRDefault="00A11E6E" w:rsidP="00A11E6E">
      <w:pPr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firstLine="708"/>
        <w:outlineLvl w:val="0"/>
      </w:pPr>
      <w:r w:rsidRPr="00A11E6E">
        <w:rPr>
          <w:sz w:val="28"/>
          <w:szCs w:val="28"/>
        </w:rPr>
        <w:t>е) исполнения   предписаний   по   вопросам   соблюдения  земельного законодательства и устранения нарушений в области земельных отношений;</w:t>
      </w:r>
    </w:p>
    <w:p w:rsidR="00A11E6E" w:rsidRPr="00A11E6E" w:rsidRDefault="00A11E6E" w:rsidP="00A11E6E">
      <w:pPr>
        <w:autoSpaceDE w:val="0"/>
        <w:autoSpaceDN w:val="0"/>
        <w:adjustRightInd w:val="0"/>
        <w:spacing w:before="100" w:beforeAutospacing="1" w:after="100" w:afterAutospacing="1"/>
        <w:ind w:firstLine="708"/>
        <w:outlineLvl w:val="0"/>
      </w:pPr>
      <w:r w:rsidRPr="00A11E6E">
        <w:rPr>
          <w:sz w:val="28"/>
          <w:szCs w:val="28"/>
        </w:rPr>
        <w:t xml:space="preserve">ж) выполнения иных требований земельного </w:t>
      </w:r>
      <w:hyperlink r:id="rId6" w:history="1">
        <w:r w:rsidRPr="00A11E6E">
          <w:rPr>
            <w:sz w:val="28"/>
          </w:rPr>
          <w:t>законодательства</w:t>
        </w:r>
      </w:hyperlink>
      <w:r w:rsidRPr="00A11E6E">
        <w:rPr>
          <w:sz w:val="28"/>
          <w:szCs w:val="28"/>
        </w:rPr>
        <w:t xml:space="preserve"> по в</w:t>
      </w:r>
      <w:r w:rsidRPr="00A11E6E">
        <w:rPr>
          <w:sz w:val="28"/>
          <w:szCs w:val="28"/>
        </w:rPr>
        <w:t>о</w:t>
      </w:r>
      <w:r w:rsidRPr="00A11E6E">
        <w:rPr>
          <w:sz w:val="28"/>
          <w:szCs w:val="28"/>
        </w:rPr>
        <w:t>просам использования и охраны земель в пределах установленной сферы деятельности.</w:t>
      </w:r>
    </w:p>
    <w:p w:rsidR="009039CC" w:rsidRDefault="00A11E6E" w:rsidP="00A11E6E">
      <w:pPr>
        <w:spacing w:before="100" w:beforeAutospacing="1" w:after="100" w:afterAutospacing="1"/>
        <w:ind w:firstLine="708"/>
      </w:pPr>
      <w:r w:rsidRPr="00A11E6E">
        <w:rPr>
          <w:sz w:val="28"/>
          <w:szCs w:val="28"/>
        </w:rPr>
        <w:t xml:space="preserve">Самым распространенным нарушением земельного законодательства </w:t>
      </w:r>
      <w:r w:rsidRPr="00A11E6E">
        <w:rPr>
          <w:sz w:val="28"/>
          <w:szCs w:val="28"/>
        </w:rPr>
        <w:br/>
        <w:t>в настоящее время является самовольное занятие земельного участка или и</w:t>
      </w:r>
      <w:r w:rsidRPr="00A11E6E">
        <w:rPr>
          <w:sz w:val="28"/>
          <w:szCs w:val="28"/>
        </w:rPr>
        <w:t>с</w:t>
      </w:r>
      <w:r w:rsidRPr="00A11E6E">
        <w:rPr>
          <w:sz w:val="28"/>
          <w:szCs w:val="28"/>
        </w:rPr>
        <w:t>пользование земельного участка без оформленных в установленном порядке правоустанавливающих документов на землю, их количество составляет ок</w:t>
      </w:r>
      <w:r w:rsidRPr="00A11E6E">
        <w:rPr>
          <w:sz w:val="28"/>
          <w:szCs w:val="28"/>
        </w:rPr>
        <w:t>о</w:t>
      </w:r>
      <w:r w:rsidRPr="00A11E6E">
        <w:rPr>
          <w:sz w:val="28"/>
          <w:szCs w:val="28"/>
        </w:rPr>
        <w:t>ло 80% от общего числа выявляемых нарушений. Основными мерами во</w:t>
      </w:r>
      <w:r w:rsidRPr="00A11E6E">
        <w:rPr>
          <w:sz w:val="28"/>
          <w:szCs w:val="28"/>
        </w:rPr>
        <w:t>з</w:t>
      </w:r>
      <w:r w:rsidRPr="00A11E6E">
        <w:rPr>
          <w:sz w:val="28"/>
          <w:szCs w:val="28"/>
        </w:rPr>
        <w:t>действия на нарушителей являются: привлечение субъектов к администр</w:t>
      </w:r>
      <w:r w:rsidRPr="00A11E6E">
        <w:rPr>
          <w:sz w:val="28"/>
          <w:szCs w:val="28"/>
        </w:rPr>
        <w:t>а</w:t>
      </w:r>
      <w:r w:rsidRPr="00A11E6E">
        <w:rPr>
          <w:sz w:val="28"/>
          <w:szCs w:val="28"/>
        </w:rPr>
        <w:t>тивной ответственности и выдача предписаний об устранении нарушений з</w:t>
      </w:r>
      <w:r w:rsidRPr="00A11E6E">
        <w:rPr>
          <w:sz w:val="28"/>
          <w:szCs w:val="28"/>
        </w:rPr>
        <w:t>е</w:t>
      </w:r>
      <w:r w:rsidRPr="00A11E6E">
        <w:rPr>
          <w:sz w:val="28"/>
          <w:szCs w:val="28"/>
        </w:rPr>
        <w:t xml:space="preserve">мельного законодательства. </w:t>
      </w:r>
    </w:p>
    <w:sectPr w:rsidR="009039CC" w:rsidSect="009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autoHyphenation/>
  <w:characterSpacingControl w:val="doNotCompress"/>
  <w:compat/>
  <w:rsids>
    <w:rsidRoot w:val="00A11E6E"/>
    <w:rsid w:val="00244886"/>
    <w:rsid w:val="00635047"/>
    <w:rsid w:val="007B7A76"/>
    <w:rsid w:val="00810B39"/>
    <w:rsid w:val="008B403D"/>
    <w:rsid w:val="008D0CFF"/>
    <w:rsid w:val="008F3833"/>
    <w:rsid w:val="009039CC"/>
    <w:rsid w:val="00A11E6E"/>
    <w:rsid w:val="00D05127"/>
    <w:rsid w:val="00D5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8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244886"/>
    <w:rPr>
      <w:i/>
      <w:iCs/>
    </w:rPr>
  </w:style>
  <w:style w:type="paragraph" w:styleId="a4">
    <w:name w:val="Normal (Web)"/>
    <w:basedOn w:val="a"/>
    <w:uiPriority w:val="99"/>
    <w:semiHidden/>
    <w:unhideWhenUsed/>
    <w:rsid w:val="00A11E6E"/>
    <w:pPr>
      <w:spacing w:before="100" w:beforeAutospacing="1" w:after="100" w:afterAutospacing="1"/>
      <w:jc w:val="left"/>
    </w:pPr>
  </w:style>
  <w:style w:type="character" w:styleId="a5">
    <w:name w:val="Hyperlink"/>
    <w:basedOn w:val="a0"/>
    <w:uiPriority w:val="99"/>
    <w:semiHidden/>
    <w:unhideWhenUsed/>
    <w:rsid w:val="00A11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24AD62BB8894AF9D9EE9B788568D4F0EC60F45CF3F4B67D0650E58ECF8D41FEC4CA568D3CCE761CA2J" TargetMode="External"/><Relationship Id="rId5" Type="http://schemas.openxmlformats.org/officeDocument/2006/relationships/hyperlink" Target="consultantplus://offline/ref=93B24AD62BB8894AF9D9EE9B788568D4F0EC60F45CF3F4B67D0650E58ECF8D41FEC4CA568D3CCD761CA1J" TargetMode="External"/><Relationship Id="rId4" Type="http://schemas.openxmlformats.org/officeDocument/2006/relationships/hyperlink" Target="consultantplus://offline/ref=93B24AD62BB8894AF9D9EE9B788568D4F0EC60F45CF3F4B67D0650E58ECF8D41FEC4CA568D3CCE791C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Company>nemeckiy sektor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2013-10-01T09:40:00Z</dcterms:created>
  <dcterms:modified xsi:type="dcterms:W3CDTF">2013-10-02T10:11:00Z</dcterms:modified>
</cp:coreProperties>
</file>