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D5" w:rsidRDefault="00FC7CD5" w:rsidP="00EF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148C" w:rsidRDefault="00EF148C" w:rsidP="00EF14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148C" w:rsidRPr="00EF148C" w:rsidRDefault="00EF148C" w:rsidP="00EF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8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EF148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F148C">
        <w:rPr>
          <w:rFonts w:ascii="Times New Roman" w:hAnsi="Times New Roman" w:cs="Times New Roman"/>
          <w:b/>
          <w:sz w:val="28"/>
          <w:szCs w:val="28"/>
        </w:rPr>
        <w:t xml:space="preserve"> оказываются в 41 филиале КАУ «МФЦ Алтайского края»</w:t>
      </w:r>
    </w:p>
    <w:p w:rsidR="00EF148C" w:rsidRPr="00EF148C" w:rsidRDefault="00EF148C" w:rsidP="00EF148C">
      <w:pPr>
        <w:pStyle w:val="aa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48C" w:rsidRPr="00EF148C" w:rsidRDefault="00EF148C" w:rsidP="00EF148C">
      <w:pPr>
        <w:pStyle w:val="aa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 xml:space="preserve">Сегодня в Алтайском крае реализована возможность представления документов не только непосредственно в регистрирующий орган, в котором прием и выдача осуществляется подведомственным </w:t>
      </w:r>
      <w:proofErr w:type="spellStart"/>
      <w:r w:rsidRPr="00EF148C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EF148C">
        <w:rPr>
          <w:rFonts w:ascii="Times New Roman" w:hAnsi="Times New Roman" w:cs="Times New Roman"/>
          <w:sz w:val="28"/>
          <w:szCs w:val="28"/>
        </w:rPr>
        <w:t xml:space="preserve"> учреждением - филиалом Кадастровой палаты, но и через Краевое автономное учреждение «Многофункциональный центр предоставления государственных и муниципальных услуг Алтайского края» (далее - КАУ «МФЦ Алтайского края») и его филиалы.</w:t>
      </w:r>
    </w:p>
    <w:p w:rsidR="00EF148C" w:rsidRPr="00EF148C" w:rsidRDefault="00EF148C" w:rsidP="00EF148C">
      <w:pPr>
        <w:pStyle w:val="aa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 xml:space="preserve">Основная задача КАУ «МФЦ Алтайского края»  - комплексное и оперативное решение вопросов граждан в удобном для них месте и режиме, исключающее обращение в разные ведомства и организации для получения одной (государственной или муниципальной) услуги. </w:t>
      </w:r>
    </w:p>
    <w:p w:rsidR="00EF148C" w:rsidRPr="00EF148C" w:rsidRDefault="00EF148C" w:rsidP="00EF148C">
      <w:pPr>
        <w:pStyle w:val="aa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 xml:space="preserve">Среди основных целей деятельности КАУ «МФЦ Алтайского края» </w:t>
      </w:r>
      <w:proofErr w:type="gramStart"/>
      <w:r w:rsidRPr="00EF148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F148C">
        <w:rPr>
          <w:rFonts w:ascii="Times New Roman" w:hAnsi="Times New Roman" w:cs="Times New Roman"/>
          <w:sz w:val="28"/>
          <w:szCs w:val="28"/>
        </w:rPr>
        <w:t xml:space="preserve">прощение процедур получения государственных и муниципальных услуг за счет реализации принципа «одного окна», а также повышение комфортности для заявителей в процессе получения государственных и муниципальных услуг. </w:t>
      </w:r>
    </w:p>
    <w:p w:rsidR="00EF148C" w:rsidRPr="00EF148C" w:rsidRDefault="00EF148C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 xml:space="preserve">Так, для обеспечения максимальной комфортности заявителей в Многофункциональном центре Алтайского края функционирует система электронной очереди. Зарезервировать время и дату приема можно, в том числе, через </w:t>
      </w:r>
      <w:hyperlink r:id="rId7" w:history="1">
        <w:r w:rsidRPr="00EF148C">
          <w:rPr>
            <w:rStyle w:val="a3"/>
            <w:rFonts w:ascii="Times New Roman" w:hAnsi="Times New Roman" w:cs="Times New Roman"/>
            <w:color w:val="244061"/>
            <w:sz w:val="28"/>
            <w:szCs w:val="28"/>
          </w:rPr>
          <w:t>официальный сайт</w:t>
        </w:r>
      </w:hyperlink>
      <w:r w:rsidRPr="00EF148C">
        <w:rPr>
          <w:rFonts w:ascii="Times New Roman" w:hAnsi="Times New Roman" w:cs="Times New Roman"/>
          <w:color w:val="244061"/>
          <w:sz w:val="28"/>
          <w:szCs w:val="28"/>
        </w:rPr>
        <w:t xml:space="preserve"> </w:t>
      </w:r>
      <w:r w:rsidRPr="00EF148C">
        <w:rPr>
          <w:rFonts w:ascii="Times New Roman" w:hAnsi="Times New Roman" w:cs="Times New Roman"/>
          <w:sz w:val="28"/>
          <w:szCs w:val="28"/>
        </w:rPr>
        <w:t>Многофункционального центра Алтайского края (раздел «Записаться на прием»). В секторах ожидания расположены платежные терминалы, обеспечен доступ к справочной правовой системе и сети Интернет, предоставляются платные услуги по копированию документов. Также в залах ожидания в свободном доступе имеются формы (бланки) документов, необходимые для получения государственных (муниципальных) услуг.</w:t>
      </w:r>
    </w:p>
    <w:p w:rsidR="00EF148C" w:rsidRPr="00EF148C" w:rsidRDefault="00EF148C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>Кроме того, в целях прозрачности исполнения услуг заявителю предоставлено право через сеть Интернет, используя свою фамилию в качестве логина и регистрационный номер заявления в качестве пароля, просматривать этапы обработки документов и контролировать сроки исполнения. Данная функция доступна на сайте МФЦ (раздел «Проверить статус заявки»).</w:t>
      </w:r>
    </w:p>
    <w:p w:rsidR="00EF148C" w:rsidRPr="00EF148C" w:rsidRDefault="00EF148C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48C">
        <w:rPr>
          <w:rFonts w:ascii="Times New Roman" w:hAnsi="Times New Roman" w:cs="Times New Roman"/>
          <w:sz w:val="28"/>
          <w:szCs w:val="28"/>
        </w:rPr>
        <w:t>Получить предварительную консультацию, узнать о возможности и условиях получения необходимой услуги гражданин может, позвонив в центр телефонного обслуживания КАУ «МФЦ Алтайского края» по номерам (3852) 200-550, 8-800-775-0025.</w:t>
      </w:r>
    </w:p>
    <w:p w:rsidR="00EF148C" w:rsidRDefault="00EF148C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148C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EF14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148C">
        <w:rPr>
          <w:rFonts w:ascii="Times New Roman" w:hAnsi="Times New Roman" w:cs="Times New Roman"/>
          <w:sz w:val="28"/>
          <w:szCs w:val="28"/>
        </w:rPr>
        <w:t xml:space="preserve">, связанные с государственной регистрацией прав на недвижимое имущество и сделок с ним, предоставлением сведений из Единого государственного реестра прав и сведений, внесенных в государственный кадастр недвижимости, государственным кадастровым учетом недвижимого имущества предоставляются в КАУ «МФЦ Алтайского края» и его филиалах по адресам, указанным на сайте Управления </w:t>
      </w:r>
      <w:proofErr w:type="spellStart"/>
      <w:r w:rsidRPr="00EF14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148C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hyperlink r:id="rId8" w:history="1">
        <w:r w:rsidRPr="00EF148C">
          <w:rPr>
            <w:rStyle w:val="a3"/>
            <w:rFonts w:ascii="Times New Roman" w:hAnsi="Times New Roman" w:cs="Times New Roman"/>
            <w:color w:val="244061"/>
            <w:sz w:val="28"/>
            <w:szCs w:val="28"/>
          </w:rPr>
          <w:t>www.to22.rosreestr.ru</w:t>
        </w:r>
      </w:hyperlink>
      <w:r w:rsidRPr="00EF148C">
        <w:rPr>
          <w:rFonts w:ascii="Times New Roman" w:hAnsi="Times New Roman" w:cs="Times New Roman"/>
          <w:sz w:val="28"/>
          <w:szCs w:val="28"/>
        </w:rPr>
        <w:t xml:space="preserve"> (раздел «Офисы МФЦ», файл</w:t>
      </w:r>
      <w:proofErr w:type="gramEnd"/>
      <w:r w:rsidRPr="00EF148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EF148C">
          <w:rPr>
            <w:rFonts w:ascii="Times New Roman" w:hAnsi="Times New Roman" w:cs="Times New Roman"/>
            <w:color w:val="244061"/>
            <w:sz w:val="28"/>
            <w:szCs w:val="28"/>
            <w:u w:val="single"/>
          </w:rPr>
          <w:t xml:space="preserve">Перечень офисов МФЦ Алтайского края, в которых предоставляются услуги </w:t>
        </w:r>
        <w:proofErr w:type="spellStart"/>
        <w:r w:rsidRPr="00EF148C">
          <w:rPr>
            <w:rFonts w:ascii="Times New Roman" w:hAnsi="Times New Roman" w:cs="Times New Roman"/>
            <w:color w:val="244061"/>
            <w:sz w:val="28"/>
            <w:szCs w:val="28"/>
            <w:u w:val="single"/>
          </w:rPr>
          <w:t>Росреестра</w:t>
        </w:r>
        <w:proofErr w:type="spellEnd"/>
      </w:hyperlink>
      <w:r w:rsidRPr="00EF148C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C7CD5" w:rsidRDefault="00FC7CD5" w:rsidP="00FC7C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7CD5" w:rsidRDefault="00FC7CD5" w:rsidP="00FC7C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FC7CD5" w:rsidRDefault="00FC7CD5" w:rsidP="00FC7C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Алтайскому краю</w:t>
      </w:r>
    </w:p>
    <w:p w:rsidR="00FC7CD5" w:rsidRPr="00AA0AEA" w:rsidRDefault="00FC7CD5" w:rsidP="00FC7CD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Шамай</w:t>
      </w:r>
      <w:proofErr w:type="spellEnd"/>
    </w:p>
    <w:p w:rsidR="00FC7CD5" w:rsidRPr="00EF148C" w:rsidRDefault="00FC7CD5" w:rsidP="00EF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48C" w:rsidRPr="00EF148C" w:rsidRDefault="00EF148C" w:rsidP="00EF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48C" w:rsidRDefault="00EF148C" w:rsidP="00EF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148C" w:rsidSect="00FA6668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05" w:rsidRDefault="00304F05" w:rsidP="00AA0AEA">
      <w:pPr>
        <w:spacing w:after="0" w:line="240" w:lineRule="auto"/>
      </w:pPr>
      <w:r>
        <w:separator/>
      </w:r>
    </w:p>
  </w:endnote>
  <w:endnote w:type="continuationSeparator" w:id="0">
    <w:p w:rsidR="00304F05" w:rsidRDefault="00304F05" w:rsidP="00AA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05" w:rsidRDefault="00304F05" w:rsidP="00AA0AEA">
      <w:pPr>
        <w:spacing w:after="0" w:line="240" w:lineRule="auto"/>
      </w:pPr>
      <w:r>
        <w:separator/>
      </w:r>
    </w:p>
  </w:footnote>
  <w:footnote w:type="continuationSeparator" w:id="0">
    <w:p w:rsidR="00304F05" w:rsidRDefault="00304F05" w:rsidP="00AA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8E" w:rsidRDefault="00122793" w:rsidP="005B0932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5C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342C">
      <w:rPr>
        <w:rStyle w:val="a8"/>
        <w:noProof/>
      </w:rPr>
      <w:t>2</w:t>
    </w:r>
    <w:r>
      <w:rPr>
        <w:rStyle w:val="a8"/>
      </w:rPr>
      <w:fldChar w:fldCharType="end"/>
    </w:r>
  </w:p>
  <w:p w:rsidR="003A5C8E" w:rsidRDefault="003A5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5995C93"/>
    <w:multiLevelType w:val="hybridMultilevel"/>
    <w:tmpl w:val="7A569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AEA"/>
    <w:rsid w:val="00066563"/>
    <w:rsid w:val="000C2948"/>
    <w:rsid w:val="000F1F0A"/>
    <w:rsid w:val="00122793"/>
    <w:rsid w:val="00145F94"/>
    <w:rsid w:val="0016042C"/>
    <w:rsid w:val="001A6457"/>
    <w:rsid w:val="001E5EFA"/>
    <w:rsid w:val="00203508"/>
    <w:rsid w:val="00295689"/>
    <w:rsid w:val="002B1740"/>
    <w:rsid w:val="002C4656"/>
    <w:rsid w:val="002C53F7"/>
    <w:rsid w:val="00304F05"/>
    <w:rsid w:val="003A48AB"/>
    <w:rsid w:val="003A5C8E"/>
    <w:rsid w:val="003B6E63"/>
    <w:rsid w:val="00446F6D"/>
    <w:rsid w:val="0045210E"/>
    <w:rsid w:val="004B51E4"/>
    <w:rsid w:val="004C5F41"/>
    <w:rsid w:val="004D2FB1"/>
    <w:rsid w:val="00542063"/>
    <w:rsid w:val="005A5A25"/>
    <w:rsid w:val="005B0932"/>
    <w:rsid w:val="005B13CA"/>
    <w:rsid w:val="006129F7"/>
    <w:rsid w:val="00626A67"/>
    <w:rsid w:val="00645BA4"/>
    <w:rsid w:val="00672F55"/>
    <w:rsid w:val="006E34D8"/>
    <w:rsid w:val="006E3966"/>
    <w:rsid w:val="0072143B"/>
    <w:rsid w:val="0074142B"/>
    <w:rsid w:val="00771DC4"/>
    <w:rsid w:val="007C7FA4"/>
    <w:rsid w:val="008143FC"/>
    <w:rsid w:val="00856938"/>
    <w:rsid w:val="008F5FFE"/>
    <w:rsid w:val="0090701A"/>
    <w:rsid w:val="009221EA"/>
    <w:rsid w:val="009549FC"/>
    <w:rsid w:val="009706C4"/>
    <w:rsid w:val="00971731"/>
    <w:rsid w:val="009E58F1"/>
    <w:rsid w:val="00A16A4F"/>
    <w:rsid w:val="00A17480"/>
    <w:rsid w:val="00A7371E"/>
    <w:rsid w:val="00AA0AEA"/>
    <w:rsid w:val="00B55857"/>
    <w:rsid w:val="00B968CC"/>
    <w:rsid w:val="00BB442F"/>
    <w:rsid w:val="00BC269A"/>
    <w:rsid w:val="00BD3E3F"/>
    <w:rsid w:val="00BD68B8"/>
    <w:rsid w:val="00BE7740"/>
    <w:rsid w:val="00C0342C"/>
    <w:rsid w:val="00C136FA"/>
    <w:rsid w:val="00C2061F"/>
    <w:rsid w:val="00C81F74"/>
    <w:rsid w:val="00C875F4"/>
    <w:rsid w:val="00C878D8"/>
    <w:rsid w:val="00D1033F"/>
    <w:rsid w:val="00E028C2"/>
    <w:rsid w:val="00E03EB6"/>
    <w:rsid w:val="00E64601"/>
    <w:rsid w:val="00E93A04"/>
    <w:rsid w:val="00EA1DAF"/>
    <w:rsid w:val="00ED4CAF"/>
    <w:rsid w:val="00EF148C"/>
    <w:rsid w:val="00F1756B"/>
    <w:rsid w:val="00F33F09"/>
    <w:rsid w:val="00FA6668"/>
    <w:rsid w:val="00FB5210"/>
    <w:rsid w:val="00FC7CD5"/>
    <w:rsid w:val="00FE1165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A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878D8"/>
    <w:pPr>
      <w:keepNext/>
      <w:spacing w:after="0" w:line="24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8D8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rsid w:val="00AA0A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A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0AEA"/>
  </w:style>
  <w:style w:type="paragraph" w:styleId="a6">
    <w:name w:val="footer"/>
    <w:basedOn w:val="a"/>
    <w:link w:val="a7"/>
    <w:uiPriority w:val="99"/>
    <w:rsid w:val="00AA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0AEA"/>
  </w:style>
  <w:style w:type="character" w:styleId="a8">
    <w:name w:val="page number"/>
    <w:basedOn w:val="a0"/>
    <w:uiPriority w:val="99"/>
    <w:rsid w:val="006E34D8"/>
  </w:style>
  <w:style w:type="character" w:customStyle="1" w:styleId="apple-converted-space">
    <w:name w:val="apple-converted-space"/>
    <w:basedOn w:val="a0"/>
    <w:uiPriority w:val="99"/>
    <w:rsid w:val="00C878D8"/>
  </w:style>
  <w:style w:type="paragraph" w:customStyle="1" w:styleId="Default">
    <w:name w:val="Default"/>
    <w:uiPriority w:val="99"/>
    <w:rsid w:val="00C878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878D8"/>
    <w:pPr>
      <w:spacing w:after="0" w:line="24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878D8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C878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03508"/>
    <w:pPr>
      <w:spacing w:after="0" w:line="240" w:lineRule="auto"/>
    </w:pPr>
    <w:rPr>
      <w:sz w:val="24"/>
      <w:szCs w:val="24"/>
    </w:rPr>
  </w:style>
  <w:style w:type="paragraph" w:customStyle="1" w:styleId="spip">
    <w:name w:val="spip"/>
    <w:basedOn w:val="a"/>
    <w:rsid w:val="0020350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uiPriority w:val="99"/>
    <w:rsid w:val="00203508"/>
  </w:style>
  <w:style w:type="paragraph" w:styleId="ab">
    <w:name w:val="List Paragraph"/>
    <w:basedOn w:val="a"/>
    <w:uiPriority w:val="99"/>
    <w:qFormat/>
    <w:rsid w:val="009549FC"/>
    <w:pPr>
      <w:spacing w:after="0" w:line="240" w:lineRule="auto"/>
      <w:ind w:left="720"/>
    </w:pPr>
    <w:rPr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9549F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49FC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9549FC"/>
    <w:rPr>
      <w:vertAlign w:val="superscript"/>
    </w:rPr>
  </w:style>
  <w:style w:type="character" w:styleId="af">
    <w:name w:val="Emphasis"/>
    <w:basedOn w:val="a0"/>
    <w:uiPriority w:val="99"/>
    <w:qFormat/>
    <w:locked/>
    <w:rsid w:val="007C7FA4"/>
  </w:style>
  <w:style w:type="paragraph" w:styleId="af0">
    <w:name w:val="Body Text"/>
    <w:basedOn w:val="a"/>
    <w:link w:val="af1"/>
    <w:uiPriority w:val="99"/>
    <w:semiHidden/>
    <w:rsid w:val="007C7FA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7C7FA4"/>
  </w:style>
  <w:style w:type="paragraph" w:customStyle="1" w:styleId="ConsPlusNormal">
    <w:name w:val="ConsPlusNormal"/>
    <w:rsid w:val="00EF1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2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2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22.rosreestr.ru/upload/to22/files/&#1055;&#1077;&#1088;&#1077;&#1095;&#1077;&#1085;&#1100;%20&#1052;&#1060;&#1062;_&#1089;&#1072;&#1081;&#1090;_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Росреестра по Алтайскому краю напоминает </vt:lpstr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Алтайскому краю напоминает </dc:title>
  <dc:subject/>
  <dc:creator>Диогенова</dc:creator>
  <cp:keywords/>
  <dc:description/>
  <cp:lastModifiedBy>Admin</cp:lastModifiedBy>
  <cp:revision>8</cp:revision>
  <cp:lastPrinted>2015-05-25T02:19:00Z</cp:lastPrinted>
  <dcterms:created xsi:type="dcterms:W3CDTF">2015-05-22T10:10:00Z</dcterms:created>
  <dcterms:modified xsi:type="dcterms:W3CDTF">2015-07-09T04:48:00Z</dcterms:modified>
</cp:coreProperties>
</file>