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3" w:rsidRPr="004356B6" w:rsidRDefault="00FF07E3" w:rsidP="00FF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B6">
        <w:rPr>
          <w:rFonts w:ascii="Times New Roman" w:hAnsi="Times New Roman" w:cs="Times New Roman"/>
          <w:b/>
          <w:bCs/>
          <w:sz w:val="28"/>
          <w:szCs w:val="28"/>
        </w:rPr>
        <w:t>С 1 января 2016 года наступают «надзорные каникулы» для малого бизнеса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356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56B6">
        <w:rPr>
          <w:rFonts w:ascii="Times New Roman" w:hAnsi="Times New Roman" w:cs="Times New Roman"/>
          <w:sz w:val="28"/>
          <w:szCs w:val="28"/>
        </w:rPr>
        <w:t xml:space="preserve"> по Алтайскому краю напоминает, что в целях снижения административного давления на бизнес законодатель с 1 января 2016 года по 31 декабря 2018 года установил «надзорные каникулы» для субъектов малого предпринимательства.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Это значит, что в указанный период не проводятся плановые проверки в отношении юридических лиц, индивидуальных предпринимателей, отнесенных действующим законодательством к субъектам малого предпринимательства, за исключением некоторых видов «рисковой» деятельности (здравоохранение, социальная сфера и т.д.).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К субъектам малого предпринимательства относятся организации, соответствующие следующим условиям: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в уставном капитале которых доля участия отдельных категорий учредителей не превышает пределы, установленные законом;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 не должна превышать 100 человек включительно;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НДС за предшествующий календарный год не должна превышать 800 млн. руб.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4356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56B6">
        <w:rPr>
          <w:rFonts w:ascii="Times New Roman" w:hAnsi="Times New Roman" w:cs="Times New Roman"/>
          <w:sz w:val="28"/>
          <w:szCs w:val="28"/>
        </w:rPr>
        <w:t xml:space="preserve"> по Алтайскому краю при подготовке плана проведения проверок юридических лиц и индивидуальных предпринимателей на 2016 год уже были учтены данные изменения законодательства.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>Вместе с тем следует отметить, что законодатель предоставил право юридическому лицу и индивидуальному предпринимателю написать заявление об исключении его из ежегодного плана проведения плановых проверок, если он уверен, что проверка включена в ежегодный план в нарушение вышеуказанных норм.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Порядок подачи заявления, перечень прилагаемых к нему документов, подтверждающих отнесение </w:t>
      </w:r>
      <w:proofErr w:type="spellStart"/>
      <w:r w:rsidRPr="004356B6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4356B6">
        <w:rPr>
          <w:rFonts w:ascii="Times New Roman" w:hAnsi="Times New Roman" w:cs="Times New Roman"/>
          <w:sz w:val="28"/>
          <w:szCs w:val="28"/>
        </w:rPr>
        <w:t>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проверки из плана будет определен Правительством РФ.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Помимо этого, законом предусмотрена обязанность должностных лиц, осуществляющих государственный земельный надзор, перед проведением плановой проверки разъяснить руководителю или его представителю о наличии у них возможности представить документы, подтверждающие отнесение их к субъектам малого предпринимательства. При предоставлении таких документов проверка должна быть прекращена, о чем будет составлен </w:t>
      </w:r>
      <w:r w:rsidRPr="004356B6">
        <w:rPr>
          <w:rFonts w:ascii="Times New Roman" w:hAnsi="Times New Roman" w:cs="Times New Roman"/>
          <w:sz w:val="28"/>
          <w:szCs w:val="28"/>
        </w:rPr>
        <w:lastRenderedPageBreak/>
        <w:t>соответствующий акт. Нарушение требований законодательства влечет недействительность результатов проверки.</w:t>
      </w:r>
    </w:p>
    <w:p w:rsidR="00FF07E3" w:rsidRPr="004356B6" w:rsidRDefault="00FF07E3" w:rsidP="00FF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B6">
        <w:rPr>
          <w:rFonts w:ascii="Times New Roman" w:hAnsi="Times New Roman" w:cs="Times New Roman"/>
          <w:sz w:val="28"/>
          <w:szCs w:val="28"/>
        </w:rPr>
        <w:t xml:space="preserve">С планом проведения проверок на 2016 год можно ознакомиться с 1 января на сайте Управления </w:t>
      </w:r>
      <w:proofErr w:type="spellStart"/>
      <w:r w:rsidRPr="004356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56B6">
        <w:rPr>
          <w:rFonts w:ascii="Times New Roman" w:hAnsi="Times New Roman" w:cs="Times New Roman"/>
          <w:sz w:val="28"/>
          <w:szCs w:val="28"/>
        </w:rPr>
        <w:t xml:space="preserve"> по Алтайскому краю (to22.rosreestr.ru) и сайте прокуратуры Алтайского края.</w:t>
      </w:r>
    </w:p>
    <w:p w:rsidR="00FF07E3" w:rsidRDefault="00FF07E3" w:rsidP="00FF07E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56B6">
        <w:rPr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FF07E3" w:rsidRDefault="00FF07E3" w:rsidP="00FF07E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FF07E3" w:rsidRDefault="00FF07E3" w:rsidP="00FF07E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4A2105" w:rsidRPr="00BD15CA" w:rsidRDefault="004A2105" w:rsidP="00BD15CA">
      <w:pPr>
        <w:rPr>
          <w:szCs w:val="28"/>
        </w:rPr>
      </w:pPr>
    </w:p>
    <w:sectPr w:rsidR="004A2105" w:rsidRPr="00BD15CA" w:rsidSect="004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E"/>
    <w:rsid w:val="0013483F"/>
    <w:rsid w:val="002F0C18"/>
    <w:rsid w:val="0030367B"/>
    <w:rsid w:val="004A2105"/>
    <w:rsid w:val="004F372E"/>
    <w:rsid w:val="007C0D57"/>
    <w:rsid w:val="00983DAE"/>
    <w:rsid w:val="009C5521"/>
    <w:rsid w:val="00BD15CA"/>
    <w:rsid w:val="00C15F5D"/>
    <w:rsid w:val="00D5768E"/>
    <w:rsid w:val="00F37AD3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7AD3"/>
    <w:rPr>
      <w:color w:val="0000FF"/>
      <w:u w:val="single"/>
    </w:rPr>
  </w:style>
  <w:style w:type="paragraph" w:styleId="a4">
    <w:name w:val="Normal (Web)"/>
    <w:basedOn w:val="a"/>
    <w:uiPriority w:val="99"/>
    <w:rsid w:val="007C0D57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C0D57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</dc:creator>
  <cp:lastModifiedBy>Admin</cp:lastModifiedBy>
  <cp:revision>2</cp:revision>
  <cp:lastPrinted>2015-11-02T06:06:00Z</cp:lastPrinted>
  <dcterms:created xsi:type="dcterms:W3CDTF">2015-11-09T03:42:00Z</dcterms:created>
  <dcterms:modified xsi:type="dcterms:W3CDTF">2015-11-09T03:42:00Z</dcterms:modified>
</cp:coreProperties>
</file>